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A817" w14:textId="77777777" w:rsidR="00346B3D" w:rsidRPr="00346B3D" w:rsidRDefault="00346B3D" w:rsidP="00346B3D">
      <w:pPr>
        <w:spacing w:after="0" w:line="240" w:lineRule="auto"/>
        <w:jc w:val="both"/>
        <w:rPr>
          <w:rFonts w:ascii="Cambria" w:eastAsia="Times New Roman" w:hAnsi="Cambria" w:cs="Arial"/>
        </w:rPr>
      </w:pPr>
      <w:r w:rsidRPr="00346B3D">
        <w:rPr>
          <w:rFonts w:ascii="Cambria" w:eastAsia="Times New Roman" w:hAnsi="Cambria" w:cs="Arial"/>
        </w:rPr>
        <w:t xml:space="preserve">HRVATSKA TURISTIČKA ZAJEDNICA, OIB: 72501368180, </w:t>
      </w:r>
      <w:proofErr w:type="spellStart"/>
      <w:r w:rsidRPr="00346B3D">
        <w:rPr>
          <w:rFonts w:ascii="Cambria" w:eastAsia="Times New Roman" w:hAnsi="Cambria" w:cs="Arial"/>
        </w:rPr>
        <w:t>Iblerov</w:t>
      </w:r>
      <w:proofErr w:type="spellEnd"/>
      <w:r w:rsidRPr="00346B3D">
        <w:rPr>
          <w:rFonts w:ascii="Cambria" w:eastAsia="Times New Roman" w:hAnsi="Cambria" w:cs="Arial"/>
        </w:rPr>
        <w:t xml:space="preserve"> trg, 10/IV, 10 000 Zagreb, zastupana po direktoru mr. </w:t>
      </w:r>
      <w:proofErr w:type="spellStart"/>
      <w:r w:rsidRPr="00346B3D">
        <w:rPr>
          <w:rFonts w:ascii="Cambria" w:eastAsia="Times New Roman" w:hAnsi="Cambria" w:cs="Arial"/>
        </w:rPr>
        <w:t>sc</w:t>
      </w:r>
      <w:proofErr w:type="spellEnd"/>
      <w:r w:rsidRPr="00346B3D">
        <w:rPr>
          <w:rFonts w:ascii="Cambria" w:eastAsia="Times New Roman" w:hAnsi="Cambria" w:cs="Arial"/>
        </w:rPr>
        <w:t xml:space="preserve">. </w:t>
      </w:r>
      <w:proofErr w:type="spellStart"/>
      <w:r w:rsidRPr="00346B3D">
        <w:rPr>
          <w:rFonts w:ascii="Cambria" w:eastAsia="Times New Roman" w:hAnsi="Cambria" w:cs="Arial"/>
        </w:rPr>
        <w:t>Kristjanu</w:t>
      </w:r>
      <w:proofErr w:type="spellEnd"/>
      <w:r w:rsidRPr="00346B3D">
        <w:rPr>
          <w:rFonts w:ascii="Cambria" w:eastAsia="Times New Roman" w:hAnsi="Cambria" w:cs="Arial"/>
        </w:rPr>
        <w:t xml:space="preserve"> Staničiću (u daljnjem tekstu Naručitelj)</w:t>
      </w:r>
    </w:p>
    <w:p w14:paraId="04052B10" w14:textId="77777777" w:rsidR="00346B3D" w:rsidRPr="00346B3D" w:rsidRDefault="00346B3D" w:rsidP="00346B3D">
      <w:pPr>
        <w:spacing w:after="0" w:line="240" w:lineRule="auto"/>
        <w:rPr>
          <w:rFonts w:ascii="Cambria" w:eastAsia="Times New Roman" w:hAnsi="Cambria" w:cs="Arial"/>
        </w:rPr>
      </w:pPr>
    </w:p>
    <w:p w14:paraId="5551BAD6" w14:textId="77777777" w:rsidR="00346B3D" w:rsidRPr="00346B3D" w:rsidRDefault="00346B3D" w:rsidP="00346B3D">
      <w:pPr>
        <w:spacing w:after="0" w:line="240" w:lineRule="auto"/>
        <w:rPr>
          <w:rFonts w:ascii="Cambria" w:eastAsia="Times New Roman" w:hAnsi="Cambria" w:cs="Arial"/>
        </w:rPr>
      </w:pPr>
      <w:r w:rsidRPr="00346B3D">
        <w:rPr>
          <w:rFonts w:ascii="Cambria" w:eastAsia="Times New Roman" w:hAnsi="Cambria" w:cs="Arial"/>
        </w:rPr>
        <w:t>i</w:t>
      </w:r>
    </w:p>
    <w:p w14:paraId="3B799327" w14:textId="77777777" w:rsidR="00346B3D" w:rsidRPr="00346B3D" w:rsidRDefault="00346B3D" w:rsidP="00346B3D">
      <w:pPr>
        <w:spacing w:after="0" w:line="240" w:lineRule="auto"/>
        <w:rPr>
          <w:rFonts w:ascii="Cambria" w:eastAsia="Times New Roman" w:hAnsi="Cambria" w:cs="Arial"/>
        </w:rPr>
      </w:pPr>
    </w:p>
    <w:p w14:paraId="420F0D8B" w14:textId="77777777" w:rsidR="00346B3D" w:rsidRPr="00346B3D" w:rsidRDefault="00346B3D" w:rsidP="00346B3D">
      <w:pPr>
        <w:spacing w:after="0" w:line="240" w:lineRule="auto"/>
        <w:rPr>
          <w:rFonts w:ascii="Cambria" w:eastAsia="Times New Roman" w:hAnsi="Cambria" w:cs="Arial"/>
        </w:rPr>
      </w:pPr>
      <w:r w:rsidRPr="00346B3D">
        <w:rPr>
          <w:rFonts w:ascii="Cambria" w:eastAsia="Times New Roman" w:hAnsi="Cambria" w:cs="Arial"/>
        </w:rPr>
        <w:t>------  (u daljnjem tekstu Izvršitelj)</w:t>
      </w:r>
    </w:p>
    <w:p w14:paraId="5687672F" w14:textId="77777777" w:rsidR="00346B3D" w:rsidRPr="00346B3D" w:rsidRDefault="00346B3D" w:rsidP="00346B3D">
      <w:pPr>
        <w:spacing w:after="0" w:line="240" w:lineRule="auto"/>
        <w:rPr>
          <w:rFonts w:ascii="Cambria" w:eastAsia="Times New Roman" w:hAnsi="Cambria" w:cs="Arial"/>
        </w:rPr>
      </w:pPr>
    </w:p>
    <w:p w14:paraId="238E602D" w14:textId="6A4141E2" w:rsidR="00346B3D" w:rsidRPr="00346B3D" w:rsidRDefault="00346B3D" w:rsidP="00346B3D">
      <w:pPr>
        <w:spacing w:after="0" w:line="240" w:lineRule="auto"/>
        <w:rPr>
          <w:rFonts w:ascii="Cambria" w:eastAsia="Times New Roman" w:hAnsi="Cambria" w:cs="Arial"/>
        </w:rPr>
      </w:pPr>
      <w:r w:rsidRPr="00346B3D">
        <w:rPr>
          <w:rFonts w:ascii="Cambria" w:eastAsia="Times New Roman" w:hAnsi="Cambria" w:cs="Arial"/>
        </w:rPr>
        <w:t>sklopili su dana __ __  202</w:t>
      </w:r>
      <w:r>
        <w:rPr>
          <w:rFonts w:ascii="Cambria" w:eastAsia="Times New Roman" w:hAnsi="Cambria" w:cs="Arial"/>
        </w:rPr>
        <w:t>1</w:t>
      </w:r>
      <w:r w:rsidRPr="00346B3D">
        <w:rPr>
          <w:rFonts w:ascii="Cambria" w:eastAsia="Times New Roman" w:hAnsi="Cambria" w:cs="Arial"/>
        </w:rPr>
        <w:t>. godine sljedeći</w:t>
      </w:r>
    </w:p>
    <w:p w14:paraId="280C599E" w14:textId="77777777" w:rsidR="00346B3D" w:rsidRPr="00346B3D" w:rsidRDefault="00346B3D" w:rsidP="00346B3D">
      <w:pPr>
        <w:spacing w:after="0" w:line="240" w:lineRule="auto"/>
        <w:rPr>
          <w:rFonts w:ascii="Cambria" w:eastAsia="Times New Roman" w:hAnsi="Cambria" w:cs="Arial"/>
        </w:rPr>
      </w:pPr>
    </w:p>
    <w:p w14:paraId="14A7506C" w14:textId="77777777" w:rsidR="00C601CB" w:rsidRPr="00C601CB" w:rsidRDefault="00C601CB" w:rsidP="00C601CB">
      <w:pPr>
        <w:spacing w:after="0" w:line="240" w:lineRule="auto"/>
        <w:jc w:val="center"/>
        <w:rPr>
          <w:rFonts w:ascii="Cambria" w:hAnsi="Cambria" w:cs="Tahoma"/>
          <w:b/>
        </w:rPr>
      </w:pPr>
      <w:r w:rsidRPr="00C601CB">
        <w:rPr>
          <w:rFonts w:ascii="Cambria" w:hAnsi="Cambria" w:cs="Tahoma"/>
          <w:b/>
        </w:rPr>
        <w:t>UGOVOR</w:t>
      </w:r>
    </w:p>
    <w:p w14:paraId="71C4E9F1" w14:textId="77777777" w:rsidR="00C601CB" w:rsidRPr="00C601CB" w:rsidRDefault="00C601CB" w:rsidP="00C601CB">
      <w:pPr>
        <w:spacing w:after="0" w:line="240" w:lineRule="auto"/>
        <w:jc w:val="center"/>
        <w:rPr>
          <w:rFonts w:ascii="Cambria" w:eastAsia="Times New Roman" w:hAnsi="Cambria" w:cs="Arial"/>
        </w:rPr>
      </w:pPr>
    </w:p>
    <w:p w14:paraId="2A4FB0EC"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PREDMET UGOVORA</w:t>
      </w:r>
    </w:p>
    <w:p w14:paraId="4E4316A4" w14:textId="77777777" w:rsidR="00C601CB" w:rsidRPr="00C601CB" w:rsidRDefault="00C601CB" w:rsidP="00C601CB">
      <w:pPr>
        <w:spacing w:after="0" w:line="240" w:lineRule="auto"/>
        <w:rPr>
          <w:rFonts w:ascii="Cambria" w:eastAsia="Times New Roman" w:hAnsi="Cambria" w:cs="Arial"/>
        </w:rPr>
      </w:pPr>
    </w:p>
    <w:p w14:paraId="7EC8614C" w14:textId="77777777" w:rsidR="00C601CB" w:rsidRPr="00C601CB" w:rsidRDefault="00C601CB" w:rsidP="00C601CB">
      <w:pPr>
        <w:spacing w:after="0" w:line="240" w:lineRule="auto"/>
        <w:jc w:val="center"/>
      </w:pPr>
      <w:r w:rsidRPr="00C601CB">
        <w:rPr>
          <w:rFonts w:ascii="Cambria" w:eastAsia="Times New Roman" w:hAnsi="Cambria" w:cs="Arial"/>
          <w:b/>
        </w:rPr>
        <w:t>Članak 1.</w:t>
      </w:r>
    </w:p>
    <w:p w14:paraId="758B48A9" w14:textId="61113286" w:rsidR="005C2278" w:rsidRPr="005C2278" w:rsidRDefault="00C601CB" w:rsidP="005C2278">
      <w:pPr>
        <w:widowControl w:val="0"/>
        <w:autoSpaceDE w:val="0"/>
        <w:adjustRightInd w:val="0"/>
        <w:jc w:val="both"/>
        <w:rPr>
          <w:rFonts w:asciiTheme="majorHAnsi" w:hAnsiTheme="majorHAnsi" w:cstheme="minorHAnsi"/>
          <w:bCs/>
        </w:rPr>
      </w:pPr>
      <w:r w:rsidRPr="005C2278">
        <w:rPr>
          <w:rFonts w:asciiTheme="majorHAnsi" w:eastAsia="Times New Roman" w:hAnsiTheme="majorHAnsi" w:cs="Arial"/>
        </w:rPr>
        <w:t>(1)</w:t>
      </w:r>
      <w:r w:rsidR="00132408" w:rsidRPr="005C2278">
        <w:rPr>
          <w:rFonts w:asciiTheme="majorHAnsi" w:eastAsia="Times New Roman" w:hAnsiTheme="majorHAnsi" w:cs="Arial"/>
        </w:rPr>
        <w:t xml:space="preserve"> </w:t>
      </w:r>
      <w:r w:rsidR="005C2278" w:rsidRPr="005C2278">
        <w:rPr>
          <w:rFonts w:asciiTheme="majorHAnsi" w:hAnsiTheme="majorHAnsi" w:cstheme="minorHAnsi"/>
          <w:bCs/>
        </w:rPr>
        <w:t>Predmet ovog Ugovora</w:t>
      </w:r>
      <w:r w:rsidR="005C2278">
        <w:rPr>
          <w:rFonts w:asciiTheme="majorHAnsi" w:hAnsiTheme="majorHAnsi" w:cstheme="minorHAnsi"/>
          <w:bCs/>
        </w:rPr>
        <w:t xml:space="preserve"> je</w:t>
      </w:r>
      <w:r w:rsidR="005C2278" w:rsidRPr="005C2278">
        <w:rPr>
          <w:rFonts w:asciiTheme="majorHAnsi" w:hAnsiTheme="majorHAnsi" w:cstheme="minorHAnsi"/>
          <w:bCs/>
        </w:rPr>
        <w:t xml:space="preserve"> </w:t>
      </w:r>
      <w:r w:rsidR="009623F9" w:rsidRPr="009623F9">
        <w:rPr>
          <w:rFonts w:asciiTheme="majorHAnsi" w:hAnsiTheme="majorHAnsi" w:cstheme="minorHAnsi"/>
          <w:bCs/>
        </w:rPr>
        <w:t xml:space="preserve">razvoj i stavljanje u funkciju mobilne aplikacija za odabrane prioritetne oblike turizma za promociju hrvatskog turizma s modulima (razvoj i stavljanje u funkciju i vizualni dizajn aplikacije te izrada korisničkog priručnika). Mobilnu aplikaciju je potrebno razviti za Android i za </w:t>
      </w:r>
      <w:proofErr w:type="spellStart"/>
      <w:r w:rsidR="009623F9" w:rsidRPr="009623F9">
        <w:rPr>
          <w:rFonts w:asciiTheme="majorHAnsi" w:hAnsiTheme="majorHAnsi" w:cstheme="minorHAnsi"/>
          <w:bCs/>
        </w:rPr>
        <w:t>iOS</w:t>
      </w:r>
      <w:proofErr w:type="spellEnd"/>
      <w:r w:rsidR="009623F9" w:rsidRPr="009623F9">
        <w:rPr>
          <w:rFonts w:asciiTheme="majorHAnsi" w:hAnsiTheme="majorHAnsi" w:cstheme="minorHAnsi"/>
          <w:bCs/>
        </w:rPr>
        <w:t xml:space="preserve"> operativni sustav</w:t>
      </w:r>
      <w:r w:rsidR="003831F9">
        <w:rPr>
          <w:rFonts w:asciiTheme="majorHAnsi" w:hAnsiTheme="majorHAnsi" w:cstheme="minorHAnsi"/>
          <w:bCs/>
        </w:rPr>
        <w:t xml:space="preserve"> </w:t>
      </w:r>
      <w:r w:rsidR="005C2278" w:rsidRPr="005C2278">
        <w:rPr>
          <w:rFonts w:asciiTheme="majorHAnsi" w:hAnsiTheme="majorHAnsi" w:cstheme="minorHAnsi"/>
          <w:bCs/>
        </w:rPr>
        <w:t xml:space="preserve">sukladno </w:t>
      </w:r>
      <w:bookmarkStart w:id="0" w:name="_Hlk70067361"/>
      <w:r w:rsidR="00731B46">
        <w:rPr>
          <w:rFonts w:asciiTheme="majorHAnsi" w:hAnsiTheme="majorHAnsi" w:cstheme="minorHAnsi"/>
          <w:bCs/>
        </w:rPr>
        <w:t xml:space="preserve">Dokumentaciji za nadmetanje </w:t>
      </w:r>
      <w:r w:rsidR="00C71589">
        <w:rPr>
          <w:rFonts w:asciiTheme="majorHAnsi" w:hAnsiTheme="majorHAnsi" w:cstheme="minorHAnsi"/>
          <w:bCs/>
        </w:rPr>
        <w:t xml:space="preserve">i </w:t>
      </w:r>
      <w:bookmarkStart w:id="1" w:name="_Hlk69207938"/>
      <w:r w:rsidR="00C71589">
        <w:rPr>
          <w:rFonts w:asciiTheme="majorHAnsi" w:hAnsiTheme="majorHAnsi" w:cstheme="minorHAnsi"/>
          <w:bCs/>
        </w:rPr>
        <w:t>d</w:t>
      </w:r>
      <w:r w:rsidR="00C71589" w:rsidRPr="00C71589">
        <w:rPr>
          <w:rFonts w:asciiTheme="majorHAnsi" w:hAnsiTheme="majorHAnsi" w:cstheme="minorHAnsi"/>
          <w:bCs/>
        </w:rPr>
        <w:t>etaljn</w:t>
      </w:r>
      <w:r w:rsidR="00C71589">
        <w:rPr>
          <w:rFonts w:asciiTheme="majorHAnsi" w:hAnsiTheme="majorHAnsi" w:cstheme="minorHAnsi"/>
          <w:bCs/>
        </w:rPr>
        <w:t>im</w:t>
      </w:r>
      <w:r w:rsidR="00C71589" w:rsidRPr="00C71589">
        <w:rPr>
          <w:rFonts w:asciiTheme="majorHAnsi" w:hAnsiTheme="majorHAnsi" w:cstheme="minorHAnsi"/>
          <w:bCs/>
        </w:rPr>
        <w:t xml:space="preserve"> tehničk</w:t>
      </w:r>
      <w:r w:rsidR="00C71589">
        <w:rPr>
          <w:rFonts w:asciiTheme="majorHAnsi" w:hAnsiTheme="majorHAnsi" w:cstheme="minorHAnsi"/>
          <w:bCs/>
        </w:rPr>
        <w:t>im</w:t>
      </w:r>
      <w:r w:rsidR="00C71589" w:rsidRPr="00C71589">
        <w:rPr>
          <w:rFonts w:asciiTheme="majorHAnsi" w:hAnsiTheme="majorHAnsi" w:cstheme="minorHAnsi"/>
          <w:bCs/>
        </w:rPr>
        <w:t xml:space="preserve"> </w:t>
      </w:r>
      <w:r w:rsidR="009C2150">
        <w:rPr>
          <w:rFonts w:asciiTheme="majorHAnsi" w:hAnsiTheme="majorHAnsi" w:cstheme="minorHAnsi"/>
          <w:bCs/>
        </w:rPr>
        <w:t>S</w:t>
      </w:r>
      <w:r w:rsidR="00C71589" w:rsidRPr="00C71589">
        <w:rPr>
          <w:rFonts w:asciiTheme="majorHAnsi" w:hAnsiTheme="majorHAnsi" w:cstheme="minorHAnsi"/>
          <w:bCs/>
        </w:rPr>
        <w:t>pecifikacij</w:t>
      </w:r>
      <w:r w:rsidR="00C71589">
        <w:rPr>
          <w:rFonts w:asciiTheme="majorHAnsi" w:hAnsiTheme="majorHAnsi" w:cstheme="minorHAnsi"/>
          <w:bCs/>
        </w:rPr>
        <w:t>ama</w:t>
      </w:r>
      <w:bookmarkEnd w:id="1"/>
      <w:r w:rsidR="009C2150">
        <w:rPr>
          <w:rFonts w:asciiTheme="majorHAnsi" w:hAnsiTheme="majorHAnsi" w:cstheme="minorHAnsi"/>
          <w:bCs/>
        </w:rPr>
        <w:t xml:space="preserve"> mobilne aplikacije</w:t>
      </w:r>
      <w:bookmarkEnd w:id="0"/>
      <w:r w:rsidR="00C71589">
        <w:rPr>
          <w:rFonts w:asciiTheme="majorHAnsi" w:hAnsiTheme="majorHAnsi" w:cstheme="minorHAnsi"/>
          <w:bCs/>
        </w:rPr>
        <w:t>.</w:t>
      </w:r>
    </w:p>
    <w:p w14:paraId="335B1B18" w14:textId="77777777" w:rsidR="00C601CB" w:rsidRPr="00C71589" w:rsidRDefault="00C601CB" w:rsidP="00C71589">
      <w:pPr>
        <w:spacing w:after="0" w:line="240" w:lineRule="auto"/>
        <w:jc w:val="both"/>
        <w:rPr>
          <w:rFonts w:ascii="Cambria" w:eastAsia="Times New Roman" w:hAnsi="Cambria" w:cs="Arial"/>
        </w:rPr>
      </w:pPr>
    </w:p>
    <w:p w14:paraId="06E651E7" w14:textId="4725CFB6" w:rsidR="00C601CB" w:rsidRPr="00C601CB" w:rsidRDefault="00C601CB" w:rsidP="005C2278">
      <w:pPr>
        <w:spacing w:after="0" w:line="240" w:lineRule="auto"/>
        <w:jc w:val="both"/>
        <w:rPr>
          <w:rFonts w:ascii="Cambria" w:hAnsi="Cambria" w:cs="Calibri"/>
          <w:iCs/>
        </w:rPr>
      </w:pPr>
      <w:r w:rsidRPr="00C601CB">
        <w:rPr>
          <w:rFonts w:ascii="Cambria" w:eastAsia="Times New Roman" w:hAnsi="Cambria" w:cs="Arial"/>
        </w:rPr>
        <w:t>(</w:t>
      </w:r>
      <w:r w:rsidR="005C2278">
        <w:rPr>
          <w:rFonts w:ascii="Cambria" w:eastAsia="Times New Roman" w:hAnsi="Cambria" w:cs="Arial"/>
        </w:rPr>
        <w:t>2</w:t>
      </w:r>
      <w:r w:rsidRPr="00C601CB">
        <w:rPr>
          <w:rFonts w:ascii="Cambria" w:eastAsia="Times New Roman" w:hAnsi="Cambria" w:cs="Arial"/>
        </w:rPr>
        <w:t xml:space="preserve">) </w:t>
      </w:r>
      <w:r w:rsidRPr="00C601CB">
        <w:rPr>
          <w:rFonts w:ascii="Cambria" w:eastAsia="Times New Roman" w:hAnsi="Cambria" w:cs="Calibri"/>
        </w:rPr>
        <w:t xml:space="preserve">Izvršitelj sklapanjem ugovora potvrđuje da je u potpunosti pregledao i razumio </w:t>
      </w:r>
      <w:r w:rsidR="00731B46">
        <w:rPr>
          <w:rFonts w:ascii="Cambria" w:eastAsia="Times New Roman" w:hAnsi="Cambria" w:cs="Calibri"/>
        </w:rPr>
        <w:t>Dokumentaciju za nadmetanje</w:t>
      </w:r>
      <w:r w:rsidR="00D75CFD" w:rsidRPr="00D75CFD">
        <w:rPr>
          <w:rFonts w:ascii="Cambria" w:eastAsia="Times New Roman" w:hAnsi="Cambria" w:cs="Calibri"/>
        </w:rPr>
        <w:t xml:space="preserve"> i detaljn</w:t>
      </w:r>
      <w:r w:rsidR="00D75CFD">
        <w:rPr>
          <w:rFonts w:ascii="Cambria" w:eastAsia="Times New Roman" w:hAnsi="Cambria" w:cs="Calibri"/>
        </w:rPr>
        <w:t>u</w:t>
      </w:r>
      <w:r w:rsidR="00D75CFD" w:rsidRPr="00D75CFD">
        <w:rPr>
          <w:rFonts w:ascii="Cambria" w:eastAsia="Times New Roman" w:hAnsi="Cambria" w:cs="Calibri"/>
        </w:rPr>
        <w:t xml:space="preserve"> tehničk</w:t>
      </w:r>
      <w:r w:rsidR="00D75CFD">
        <w:rPr>
          <w:rFonts w:ascii="Cambria" w:eastAsia="Times New Roman" w:hAnsi="Cambria" w:cs="Calibri"/>
        </w:rPr>
        <w:t>u</w:t>
      </w:r>
      <w:r w:rsidR="00D75CFD" w:rsidRPr="00D75CFD">
        <w:rPr>
          <w:rFonts w:ascii="Cambria" w:eastAsia="Times New Roman" w:hAnsi="Cambria" w:cs="Calibri"/>
        </w:rPr>
        <w:t xml:space="preserve"> Specifikacij</w:t>
      </w:r>
      <w:r w:rsidR="00D75CFD">
        <w:rPr>
          <w:rFonts w:ascii="Cambria" w:eastAsia="Times New Roman" w:hAnsi="Cambria" w:cs="Calibri"/>
        </w:rPr>
        <w:t>u</w:t>
      </w:r>
      <w:r w:rsidR="00D75CFD" w:rsidRPr="00D75CFD">
        <w:rPr>
          <w:rFonts w:ascii="Cambria" w:eastAsia="Times New Roman" w:hAnsi="Cambria" w:cs="Calibri"/>
        </w:rPr>
        <w:t xml:space="preserve"> mobilne aplikacije</w:t>
      </w:r>
      <w:r w:rsidR="005C2278">
        <w:rPr>
          <w:rFonts w:ascii="Cambria" w:eastAsia="Times New Roman" w:hAnsi="Cambria" w:cs="Calibri"/>
        </w:rPr>
        <w:t xml:space="preserve">, a </w:t>
      </w:r>
      <w:r w:rsidR="005C2278" w:rsidRPr="005C2278">
        <w:rPr>
          <w:rFonts w:ascii="Cambria" w:eastAsia="Times New Roman" w:hAnsi="Cambria" w:cs="Calibri"/>
        </w:rPr>
        <w:t>Ponuda Izvršitelja</w:t>
      </w:r>
      <w:r w:rsidR="002E2874">
        <w:rPr>
          <w:rFonts w:ascii="Cambria" w:eastAsia="Times New Roman" w:hAnsi="Cambria" w:cs="Calibri"/>
        </w:rPr>
        <w:t xml:space="preserve"> od</w:t>
      </w:r>
      <w:r w:rsidR="00C71589">
        <w:rPr>
          <w:rFonts w:ascii="Cambria" w:eastAsia="Times New Roman" w:hAnsi="Cambria" w:cs="Calibri"/>
        </w:rPr>
        <w:t xml:space="preserve"> _____________</w:t>
      </w:r>
      <w:r w:rsidR="003C567E">
        <w:rPr>
          <w:rFonts w:ascii="Cambria" w:eastAsia="Times New Roman" w:hAnsi="Cambria" w:cs="Calibri"/>
        </w:rPr>
        <w:t xml:space="preserve"> </w:t>
      </w:r>
      <w:r w:rsidR="005C2278" w:rsidRPr="005C2278">
        <w:rPr>
          <w:rFonts w:ascii="Cambria" w:eastAsia="Times New Roman" w:hAnsi="Cambria" w:cs="Calibri"/>
        </w:rPr>
        <w:t xml:space="preserve">i </w:t>
      </w:r>
      <w:r w:rsidR="00731B46">
        <w:rPr>
          <w:rFonts w:ascii="Cambria" w:eastAsia="Times New Roman" w:hAnsi="Cambria" w:cs="Calibri"/>
        </w:rPr>
        <w:t>Dokumentacija za nadmetanje</w:t>
      </w:r>
      <w:r w:rsidR="009E68D0">
        <w:rPr>
          <w:rFonts w:ascii="Cambria" w:eastAsia="Times New Roman" w:hAnsi="Cambria" w:cs="Calibri"/>
        </w:rPr>
        <w:t xml:space="preserve"> </w:t>
      </w:r>
      <w:r w:rsidR="005C2278" w:rsidRPr="005C2278">
        <w:rPr>
          <w:rFonts w:ascii="Cambria" w:eastAsia="Times New Roman" w:hAnsi="Cambria" w:cs="Calibri"/>
        </w:rPr>
        <w:t>iz provedenog postupka nabave prilažu se ovom Ugovoru i čine njegov sastavni dio</w:t>
      </w:r>
      <w:r w:rsidR="005C2278">
        <w:rPr>
          <w:rFonts w:ascii="Cambria" w:eastAsia="Times New Roman" w:hAnsi="Cambria" w:cs="Calibri"/>
        </w:rPr>
        <w:t>.</w:t>
      </w:r>
    </w:p>
    <w:p w14:paraId="4CE0CD61" w14:textId="77777777" w:rsidR="00C601CB" w:rsidRPr="00C601CB" w:rsidRDefault="00C601CB" w:rsidP="00C601CB">
      <w:pPr>
        <w:spacing w:after="0" w:line="240" w:lineRule="auto"/>
        <w:jc w:val="both"/>
        <w:rPr>
          <w:rFonts w:ascii="Cambria" w:eastAsia="Times New Roman" w:hAnsi="Cambria" w:cs="Arial"/>
        </w:rPr>
      </w:pPr>
    </w:p>
    <w:p w14:paraId="17FD146A" w14:textId="77777777" w:rsidR="0029711A" w:rsidRPr="00C601CB" w:rsidRDefault="0029711A" w:rsidP="00C601CB">
      <w:pPr>
        <w:spacing w:after="0" w:line="240" w:lineRule="auto"/>
        <w:jc w:val="both"/>
        <w:rPr>
          <w:rFonts w:ascii="Cambria" w:eastAsia="Times New Roman" w:hAnsi="Cambria" w:cs="Arial"/>
        </w:rPr>
      </w:pPr>
    </w:p>
    <w:p w14:paraId="282D8421"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OBVEZE IZVRŠITELJA</w:t>
      </w:r>
    </w:p>
    <w:p w14:paraId="7532A3F3" w14:textId="77777777" w:rsidR="00C601CB" w:rsidRPr="00C601CB" w:rsidRDefault="00C601CB" w:rsidP="00C601CB">
      <w:pPr>
        <w:spacing w:after="0" w:line="240" w:lineRule="auto"/>
        <w:jc w:val="center"/>
        <w:rPr>
          <w:rFonts w:ascii="Cambria" w:eastAsia="Times New Roman" w:hAnsi="Cambria" w:cs="Arial"/>
          <w:b/>
          <w:bCs/>
        </w:rPr>
      </w:pPr>
    </w:p>
    <w:p w14:paraId="32C8A9CC" w14:textId="77777777" w:rsidR="00C601CB" w:rsidRPr="00C601CB" w:rsidRDefault="00C601CB" w:rsidP="00C601CB">
      <w:pPr>
        <w:spacing w:after="0" w:line="240" w:lineRule="auto"/>
        <w:jc w:val="center"/>
        <w:rPr>
          <w:rFonts w:ascii="Cambria" w:eastAsia="Times New Roman" w:hAnsi="Cambria" w:cs="Arial"/>
          <w:b/>
          <w:bCs/>
        </w:rPr>
      </w:pPr>
      <w:r w:rsidRPr="00C601CB">
        <w:rPr>
          <w:rFonts w:ascii="Cambria" w:eastAsia="Times New Roman" w:hAnsi="Cambria" w:cs="Arial"/>
          <w:b/>
          <w:bCs/>
        </w:rPr>
        <w:t>Članak 2.</w:t>
      </w:r>
    </w:p>
    <w:p w14:paraId="5726CF26" w14:textId="77777777" w:rsidR="00C601CB" w:rsidRPr="00C601CB" w:rsidRDefault="00C601CB" w:rsidP="00C601CB">
      <w:pPr>
        <w:spacing w:after="0" w:line="240" w:lineRule="auto"/>
        <w:jc w:val="both"/>
        <w:rPr>
          <w:rFonts w:ascii="Cambria" w:eastAsia="Times New Roman" w:hAnsi="Cambria" w:cs="Arial"/>
        </w:rPr>
      </w:pPr>
    </w:p>
    <w:p w14:paraId="06E5CF0F" w14:textId="2D0D4E03" w:rsidR="00C601CB" w:rsidRPr="00B07DAB" w:rsidRDefault="00C601CB" w:rsidP="00C601CB">
      <w:pPr>
        <w:spacing w:after="0" w:line="240" w:lineRule="auto"/>
        <w:jc w:val="both"/>
        <w:rPr>
          <w:rFonts w:ascii="Cambria" w:eastAsia="Times New Roman" w:hAnsi="Cambria" w:cs="Arial"/>
        </w:rPr>
      </w:pPr>
      <w:r w:rsidRPr="00B07DAB">
        <w:rPr>
          <w:rFonts w:ascii="Cambria" w:eastAsia="Times New Roman" w:hAnsi="Cambria" w:cs="Arial"/>
        </w:rPr>
        <w:t>(1)</w:t>
      </w:r>
      <w:r w:rsidR="00132408" w:rsidRPr="00B07DAB">
        <w:rPr>
          <w:rFonts w:ascii="Cambria" w:eastAsia="Times New Roman" w:hAnsi="Cambria" w:cs="Arial"/>
        </w:rPr>
        <w:t xml:space="preserve"> </w:t>
      </w:r>
      <w:r w:rsidRPr="00B07DAB">
        <w:rPr>
          <w:rFonts w:ascii="Cambria" w:eastAsia="Times New Roman" w:hAnsi="Cambria" w:cs="Arial"/>
        </w:rPr>
        <w:t xml:space="preserve">Izvršitelj se obvezuje isporučiti </w:t>
      </w:r>
      <w:r w:rsidR="00B07DAB" w:rsidRPr="00B07DAB">
        <w:rPr>
          <w:rFonts w:ascii="Cambria" w:eastAsia="Times New Roman" w:hAnsi="Cambria" w:cs="Arial"/>
        </w:rPr>
        <w:t xml:space="preserve">mobilnu aplikaciju </w:t>
      </w:r>
      <w:r w:rsidRPr="00B07DAB">
        <w:rPr>
          <w:rFonts w:ascii="Cambria" w:eastAsia="Times New Roman" w:hAnsi="Cambria" w:cs="Arial"/>
        </w:rPr>
        <w:t>iz čl</w:t>
      </w:r>
      <w:r w:rsidR="009675AF" w:rsidRPr="00B07DAB">
        <w:rPr>
          <w:rFonts w:ascii="Cambria" w:eastAsia="Times New Roman" w:hAnsi="Cambria" w:cs="Arial"/>
        </w:rPr>
        <w:t>anka</w:t>
      </w:r>
      <w:r w:rsidRPr="00B07DAB">
        <w:rPr>
          <w:rFonts w:ascii="Cambria" w:eastAsia="Times New Roman" w:hAnsi="Cambria" w:cs="Arial"/>
        </w:rPr>
        <w:t xml:space="preserve"> 1</w:t>
      </w:r>
      <w:r w:rsidR="00C71589" w:rsidRPr="00B07DAB">
        <w:rPr>
          <w:rFonts w:ascii="Cambria" w:eastAsia="Times New Roman" w:hAnsi="Cambria" w:cs="Arial"/>
        </w:rPr>
        <w:t>.</w:t>
      </w:r>
      <w:r w:rsidRPr="00B07DAB">
        <w:rPr>
          <w:rFonts w:ascii="Cambria" w:eastAsia="Times New Roman" w:hAnsi="Cambria" w:cs="Arial"/>
        </w:rPr>
        <w:t xml:space="preserve"> ovog Ugovora</w:t>
      </w:r>
      <w:r w:rsidR="00B07DAB" w:rsidRPr="00B07DAB">
        <w:rPr>
          <w:rFonts w:ascii="Cambria" w:eastAsia="Times New Roman" w:hAnsi="Cambria" w:cs="Arial"/>
        </w:rPr>
        <w:t xml:space="preserve"> </w:t>
      </w:r>
      <w:r w:rsidR="00B07DAB">
        <w:rPr>
          <w:rFonts w:ascii="Cambria" w:eastAsia="Times New Roman" w:hAnsi="Cambria" w:cs="Arial"/>
        </w:rPr>
        <w:t xml:space="preserve">koja </w:t>
      </w:r>
      <w:r w:rsidR="00B07DAB" w:rsidRPr="00B07DAB">
        <w:rPr>
          <w:rFonts w:ascii="Cambria" w:eastAsia="Times New Roman" w:hAnsi="Cambria" w:cs="Arial"/>
        </w:rPr>
        <w:t xml:space="preserve">treba na zanimljiv i interaktivan način prezentirati turističku ponudu i usluge Hrvatske kroz 6 modula koji objedinjuju raznovrsne turističke proizvode, služeći se pri tome dostupnim suvremenim tehnologijama, specifičnim za mobilne uređaje i aplikacije. </w:t>
      </w:r>
      <w:r w:rsidR="00B07DAB">
        <w:rPr>
          <w:rFonts w:ascii="Cambria" w:eastAsia="Times New Roman" w:hAnsi="Cambria" w:cs="Arial"/>
        </w:rPr>
        <w:t>M</w:t>
      </w:r>
      <w:r w:rsidR="00B07DAB" w:rsidRPr="00B07DAB">
        <w:rPr>
          <w:rFonts w:ascii="Cambria" w:eastAsia="Times New Roman" w:hAnsi="Cambria" w:cs="Arial"/>
        </w:rPr>
        <w:t xml:space="preserve">obilna aplikacija </w:t>
      </w:r>
      <w:r w:rsidR="00B07DAB">
        <w:rPr>
          <w:rFonts w:ascii="Cambria" w:eastAsia="Times New Roman" w:hAnsi="Cambria" w:cs="Arial"/>
        </w:rPr>
        <w:t xml:space="preserve">se mora </w:t>
      </w:r>
      <w:r w:rsidR="00B07DAB" w:rsidRPr="00B07DAB">
        <w:rPr>
          <w:rFonts w:ascii="Cambria" w:eastAsia="Times New Roman" w:hAnsi="Cambria" w:cs="Arial"/>
        </w:rPr>
        <w:t>oslanja</w:t>
      </w:r>
      <w:r w:rsidR="00B07DAB">
        <w:rPr>
          <w:rFonts w:ascii="Cambria" w:eastAsia="Times New Roman" w:hAnsi="Cambria" w:cs="Arial"/>
        </w:rPr>
        <w:t>ti</w:t>
      </w:r>
      <w:r w:rsidR="00B07DAB" w:rsidRPr="00B07DAB">
        <w:rPr>
          <w:rFonts w:ascii="Cambria" w:eastAsia="Times New Roman" w:hAnsi="Cambria" w:cs="Arial"/>
        </w:rPr>
        <w:t xml:space="preserve"> na relevantan i uvijek ažuran sadržaj (CMS) centralnog turističko-informacijskog sustava te će se koristi, za cijeli sustav specifičnim principom personalizacije u interakciji s registriranim korisnikom. </w:t>
      </w:r>
      <w:r w:rsidR="00B07DAB">
        <w:rPr>
          <w:rFonts w:ascii="Cambria" w:eastAsia="Times New Roman" w:hAnsi="Cambria" w:cs="Arial"/>
        </w:rPr>
        <w:t>P</w:t>
      </w:r>
      <w:r w:rsidR="00B07DAB" w:rsidRPr="00B07DAB">
        <w:rPr>
          <w:rFonts w:ascii="Cambria" w:eastAsia="Times New Roman" w:hAnsi="Cambria" w:cs="Arial"/>
        </w:rPr>
        <w:t xml:space="preserve">oseban fokus </w:t>
      </w:r>
      <w:r w:rsidR="00B07DAB">
        <w:rPr>
          <w:rFonts w:ascii="Cambria" w:eastAsia="Times New Roman" w:hAnsi="Cambria" w:cs="Arial"/>
        </w:rPr>
        <w:t xml:space="preserve">je </w:t>
      </w:r>
      <w:r w:rsidR="00B07DAB" w:rsidRPr="00B07DAB">
        <w:rPr>
          <w:rFonts w:ascii="Cambria" w:eastAsia="Times New Roman" w:hAnsi="Cambria" w:cs="Arial"/>
        </w:rPr>
        <w:t>na dvije „</w:t>
      </w:r>
      <w:proofErr w:type="spellStart"/>
      <w:r w:rsidR="00B07DAB" w:rsidRPr="00B07DAB">
        <w:rPr>
          <w:rFonts w:ascii="Cambria" w:eastAsia="Times New Roman" w:hAnsi="Cambria" w:cs="Arial"/>
        </w:rPr>
        <w:t>Travel</w:t>
      </w:r>
      <w:proofErr w:type="spellEnd"/>
      <w:r w:rsidR="00B07DAB" w:rsidRPr="00B07DAB">
        <w:rPr>
          <w:rFonts w:ascii="Cambria" w:eastAsia="Times New Roman" w:hAnsi="Cambria" w:cs="Arial"/>
        </w:rPr>
        <w:t xml:space="preserve"> faze“, a to su korisničko iskustvo i doživljaj  te dijeljenje istog. Prepoznatljivost mobilne aplikacije temeljit će se upravo na funkcionalnostima koje „pokrivaju“ ove dvije „</w:t>
      </w:r>
      <w:proofErr w:type="spellStart"/>
      <w:r w:rsidR="00B07DAB" w:rsidRPr="00B07DAB">
        <w:rPr>
          <w:rFonts w:ascii="Cambria" w:eastAsia="Times New Roman" w:hAnsi="Cambria" w:cs="Arial"/>
        </w:rPr>
        <w:t>travel</w:t>
      </w:r>
      <w:proofErr w:type="spellEnd"/>
      <w:r w:rsidR="00B07DAB" w:rsidRPr="00B07DAB">
        <w:rPr>
          <w:rFonts w:ascii="Cambria" w:eastAsia="Times New Roman" w:hAnsi="Cambria" w:cs="Arial"/>
        </w:rPr>
        <w:t xml:space="preserve"> faze“.</w:t>
      </w:r>
    </w:p>
    <w:p w14:paraId="1367CAAF" w14:textId="50FEE3DB" w:rsidR="007C5102" w:rsidRPr="00B07DAB" w:rsidRDefault="007C5102" w:rsidP="00C601CB">
      <w:pPr>
        <w:spacing w:after="0" w:line="240" w:lineRule="auto"/>
        <w:jc w:val="both"/>
        <w:rPr>
          <w:rFonts w:ascii="Cambria" w:eastAsia="Times New Roman" w:hAnsi="Cambria" w:cs="Arial"/>
          <w:highlight w:val="yellow"/>
        </w:rPr>
      </w:pPr>
    </w:p>
    <w:p w14:paraId="23F7EB19" w14:textId="27542ADE" w:rsidR="00C601CB" w:rsidRPr="00C601CB" w:rsidRDefault="00532C1F" w:rsidP="00C601CB">
      <w:pPr>
        <w:spacing w:after="0" w:line="240" w:lineRule="auto"/>
        <w:jc w:val="both"/>
        <w:rPr>
          <w:rFonts w:ascii="Cambria" w:eastAsia="Times New Roman" w:hAnsi="Cambria" w:cs="Arial"/>
        </w:rPr>
      </w:pPr>
      <w:r>
        <w:rPr>
          <w:rFonts w:ascii="Cambria" w:eastAsia="Times New Roman" w:hAnsi="Cambria" w:cs="Arial"/>
        </w:rPr>
        <w:t>(</w:t>
      </w:r>
      <w:r w:rsidR="00B07DAB">
        <w:rPr>
          <w:rFonts w:ascii="Cambria" w:eastAsia="Times New Roman" w:hAnsi="Cambria" w:cs="Arial"/>
        </w:rPr>
        <w:t>2</w:t>
      </w:r>
      <w:r w:rsidR="00C601CB" w:rsidRPr="00C601CB">
        <w:rPr>
          <w:rFonts w:ascii="Cambria" w:eastAsia="Times New Roman" w:hAnsi="Cambria" w:cs="Arial"/>
        </w:rPr>
        <w:t>)</w:t>
      </w:r>
      <w:r w:rsidR="00FF7AE1">
        <w:rPr>
          <w:rFonts w:ascii="Cambria" w:eastAsia="Times New Roman" w:hAnsi="Cambria" w:cs="Arial"/>
        </w:rPr>
        <w:t xml:space="preserve"> </w:t>
      </w:r>
      <w:r w:rsidR="00C601CB" w:rsidRPr="00C601CB">
        <w:rPr>
          <w:rFonts w:ascii="Cambria" w:eastAsia="Times New Roman" w:hAnsi="Cambria" w:cs="Arial"/>
        </w:rPr>
        <w:t xml:space="preserve">Izvršitelj je dužan pridržavati se </w:t>
      </w:r>
      <w:r w:rsidR="00E6755C">
        <w:rPr>
          <w:rFonts w:ascii="Cambria" w:eastAsia="Times New Roman" w:hAnsi="Cambria" w:cs="Arial"/>
        </w:rPr>
        <w:t xml:space="preserve">usvojenog </w:t>
      </w:r>
      <w:r w:rsidR="00DB2DFE">
        <w:rPr>
          <w:rFonts w:ascii="Cambria" w:eastAsia="Times New Roman" w:hAnsi="Cambria" w:cs="Arial"/>
        </w:rPr>
        <w:t xml:space="preserve">projektnog plana </w:t>
      </w:r>
      <w:r w:rsidR="00C601CB" w:rsidRPr="00C601CB">
        <w:rPr>
          <w:rFonts w:ascii="Cambria" w:eastAsia="Times New Roman" w:hAnsi="Cambria" w:cs="Arial"/>
        </w:rPr>
        <w:t>koj</w:t>
      </w:r>
      <w:r w:rsidR="00D75CFD">
        <w:rPr>
          <w:rFonts w:ascii="Cambria" w:eastAsia="Times New Roman" w:hAnsi="Cambria" w:cs="Arial"/>
        </w:rPr>
        <w:t>i</w:t>
      </w:r>
      <w:r w:rsidR="00C601CB" w:rsidRPr="00C601CB">
        <w:rPr>
          <w:rFonts w:ascii="Cambria" w:eastAsia="Times New Roman" w:hAnsi="Cambria" w:cs="Arial"/>
        </w:rPr>
        <w:t xml:space="preserve"> je dužan usuglasiti s Naručiteljem odmah po zaključenju Ugovora. Prilikom usuglašavanja</w:t>
      </w:r>
      <w:r w:rsidR="00DB2DFE">
        <w:rPr>
          <w:rFonts w:ascii="Cambria" w:eastAsia="Times New Roman" w:hAnsi="Cambria" w:cs="Arial"/>
        </w:rPr>
        <w:t xml:space="preserve"> plana </w:t>
      </w:r>
      <w:r w:rsidR="00C601CB" w:rsidRPr="00C601CB">
        <w:rPr>
          <w:rFonts w:ascii="Cambria" w:eastAsia="Times New Roman" w:hAnsi="Cambria" w:cs="Arial"/>
        </w:rPr>
        <w:t xml:space="preserve">Ugovorne strane će uzeti u obzir sadržaj </w:t>
      </w:r>
      <w:r w:rsidR="00731B46">
        <w:rPr>
          <w:rFonts w:ascii="Cambria" w:eastAsia="Times New Roman" w:hAnsi="Cambria" w:cs="Calibri"/>
        </w:rPr>
        <w:t xml:space="preserve">Dokumentacije za nadmetanje </w:t>
      </w:r>
      <w:r w:rsidR="00DB2DFE">
        <w:rPr>
          <w:rFonts w:ascii="Cambria" w:eastAsia="Times New Roman" w:hAnsi="Cambria" w:cs="Arial"/>
        </w:rPr>
        <w:t>i dodatne smjernice dobivene od Naručitelja</w:t>
      </w:r>
      <w:r w:rsidR="00C601CB" w:rsidRPr="00C601CB">
        <w:rPr>
          <w:rFonts w:ascii="Cambria" w:eastAsia="Times New Roman" w:hAnsi="Cambria" w:cs="Arial"/>
        </w:rPr>
        <w:t>.</w:t>
      </w:r>
    </w:p>
    <w:p w14:paraId="7902F6A5" w14:textId="77777777" w:rsidR="00C601CB" w:rsidRPr="00C601CB" w:rsidRDefault="00C601CB" w:rsidP="00C601CB">
      <w:pPr>
        <w:spacing w:after="0" w:line="240" w:lineRule="auto"/>
        <w:jc w:val="both"/>
        <w:rPr>
          <w:rFonts w:ascii="Cambria" w:eastAsia="Times New Roman" w:hAnsi="Cambria" w:cs="Arial"/>
        </w:rPr>
      </w:pPr>
    </w:p>
    <w:p w14:paraId="01BD0C9C" w14:textId="0B0C0749" w:rsidR="00C601CB" w:rsidRPr="00C601CB" w:rsidRDefault="00532C1F" w:rsidP="00C601CB">
      <w:pPr>
        <w:spacing w:after="0" w:line="240" w:lineRule="auto"/>
        <w:jc w:val="both"/>
        <w:rPr>
          <w:rFonts w:ascii="Cambria" w:eastAsia="Times New Roman" w:hAnsi="Cambria" w:cs="Arial"/>
        </w:rPr>
      </w:pPr>
      <w:r>
        <w:rPr>
          <w:rFonts w:ascii="Cambria" w:eastAsia="Times New Roman" w:hAnsi="Cambria" w:cs="Arial"/>
        </w:rPr>
        <w:t>(</w:t>
      </w:r>
      <w:r w:rsidR="00B07DAB">
        <w:rPr>
          <w:rFonts w:ascii="Cambria" w:eastAsia="Times New Roman" w:hAnsi="Cambria" w:cs="Arial"/>
        </w:rPr>
        <w:t>3</w:t>
      </w:r>
      <w:r w:rsidR="00C601CB" w:rsidRPr="00C601CB">
        <w:rPr>
          <w:rFonts w:ascii="Cambria" w:eastAsia="Times New Roman" w:hAnsi="Cambria" w:cs="Arial"/>
        </w:rPr>
        <w:t xml:space="preserve">) </w:t>
      </w:r>
      <w:r w:rsidR="00EC60D0" w:rsidRPr="00EC60D0">
        <w:rPr>
          <w:rFonts w:ascii="Cambria" w:eastAsia="Times New Roman" w:hAnsi="Cambria" w:cs="Arial"/>
        </w:rPr>
        <w:t xml:space="preserve">Izvršenje predmeta nabave mora biti u skladu sa najnovijim tehnološkim rješenjima i zahtjevima te pravilima digitalne industrije, sukladno dokumentu „HTZ - ESF - Specifikacija mobilne aplikacije“ odnosno rješenju usuglašenom između </w:t>
      </w:r>
      <w:r w:rsidR="00EC60D0">
        <w:rPr>
          <w:rFonts w:ascii="Cambria" w:eastAsia="Times New Roman" w:hAnsi="Cambria" w:cs="Arial"/>
        </w:rPr>
        <w:t xml:space="preserve">Izvršitelja </w:t>
      </w:r>
      <w:r w:rsidR="00EC60D0" w:rsidRPr="00EC60D0">
        <w:rPr>
          <w:rFonts w:ascii="Cambria" w:eastAsia="Times New Roman" w:hAnsi="Cambria" w:cs="Arial"/>
        </w:rPr>
        <w:t xml:space="preserve">i Naručitelja, prilagođeno za Android i za </w:t>
      </w:r>
      <w:proofErr w:type="spellStart"/>
      <w:r w:rsidR="00EC60D0" w:rsidRPr="00EC60D0">
        <w:rPr>
          <w:rFonts w:ascii="Cambria" w:eastAsia="Times New Roman" w:hAnsi="Cambria" w:cs="Arial"/>
        </w:rPr>
        <w:t>iOS</w:t>
      </w:r>
      <w:proofErr w:type="spellEnd"/>
      <w:r w:rsidR="00EC60D0" w:rsidRPr="00EC60D0">
        <w:rPr>
          <w:rFonts w:ascii="Cambria" w:eastAsia="Times New Roman" w:hAnsi="Cambria" w:cs="Arial"/>
        </w:rPr>
        <w:t xml:space="preserve"> operativni sustav te napravljeno prema pravilima struke.</w:t>
      </w:r>
    </w:p>
    <w:p w14:paraId="4C99691B" w14:textId="77777777" w:rsidR="00C601CB" w:rsidRPr="00C601CB" w:rsidRDefault="00C601CB" w:rsidP="00C601CB">
      <w:pPr>
        <w:spacing w:after="0" w:line="240" w:lineRule="auto"/>
        <w:jc w:val="both"/>
        <w:rPr>
          <w:rFonts w:ascii="Cambria" w:eastAsia="Times New Roman" w:hAnsi="Cambria" w:cs="Arial"/>
        </w:rPr>
      </w:pPr>
    </w:p>
    <w:p w14:paraId="3461FFA3" w14:textId="3B588EFD" w:rsidR="00C601CB" w:rsidRPr="00C601CB" w:rsidRDefault="00532C1F" w:rsidP="00C601CB">
      <w:pPr>
        <w:spacing w:after="0" w:line="240" w:lineRule="auto"/>
        <w:jc w:val="both"/>
        <w:rPr>
          <w:rFonts w:ascii="Cambria" w:eastAsia="Times New Roman" w:hAnsi="Cambria" w:cs="Arial"/>
        </w:rPr>
      </w:pPr>
      <w:r>
        <w:rPr>
          <w:rFonts w:ascii="Cambria" w:eastAsia="Times New Roman" w:hAnsi="Cambria" w:cs="Arial"/>
        </w:rPr>
        <w:t>(</w:t>
      </w:r>
      <w:r w:rsidR="00B07DAB">
        <w:rPr>
          <w:rFonts w:ascii="Cambria" w:eastAsia="Times New Roman" w:hAnsi="Cambria" w:cs="Arial"/>
        </w:rPr>
        <w:t>4</w:t>
      </w:r>
      <w:r w:rsidR="00C601CB" w:rsidRPr="00C601CB">
        <w:rPr>
          <w:rFonts w:ascii="Cambria" w:eastAsia="Times New Roman" w:hAnsi="Cambria" w:cs="Arial"/>
        </w:rPr>
        <w:t xml:space="preserve">) Ovaj Ugovor ne stvara </w:t>
      </w:r>
      <w:proofErr w:type="spellStart"/>
      <w:r w:rsidR="00C601CB" w:rsidRPr="00C601CB">
        <w:rPr>
          <w:rFonts w:ascii="Cambria" w:eastAsia="Times New Roman" w:hAnsi="Cambria" w:cs="Arial"/>
        </w:rPr>
        <w:t>ekskluzivitet</w:t>
      </w:r>
      <w:proofErr w:type="spellEnd"/>
      <w:r w:rsidR="00C601CB" w:rsidRPr="00C601CB">
        <w:rPr>
          <w:rFonts w:ascii="Cambria" w:eastAsia="Times New Roman" w:hAnsi="Cambria" w:cs="Arial"/>
        </w:rPr>
        <w:t xml:space="preserve"> u angažmanu Izvršitelja te njegovo zaključivanje ne priječi Naručitelja da za bilo koju od radnji/aktivnosti iz ovog Ugovora angažira bilo koju treću stranu, bez obzira na postojanje i kvalitetu poslovnog odnosa s Izvršiteljem.</w:t>
      </w:r>
    </w:p>
    <w:p w14:paraId="2E98DDFE" w14:textId="77777777" w:rsidR="00C601CB" w:rsidRPr="00C601CB" w:rsidRDefault="00C601CB" w:rsidP="00C601CB">
      <w:pPr>
        <w:spacing w:after="0" w:line="240" w:lineRule="auto"/>
        <w:jc w:val="both"/>
        <w:rPr>
          <w:rFonts w:ascii="Cambria" w:eastAsia="Times New Roman" w:hAnsi="Cambria" w:cs="Arial"/>
        </w:rPr>
      </w:pPr>
    </w:p>
    <w:p w14:paraId="39892194" w14:textId="3EAD408E" w:rsidR="00C601CB" w:rsidRDefault="00C601CB" w:rsidP="00C601CB">
      <w:pPr>
        <w:spacing w:after="0" w:line="240" w:lineRule="auto"/>
        <w:jc w:val="both"/>
        <w:rPr>
          <w:rFonts w:ascii="Cambria" w:eastAsia="Times New Roman" w:hAnsi="Cambria" w:cs="Arial"/>
        </w:rPr>
      </w:pPr>
    </w:p>
    <w:p w14:paraId="5CDA0F78"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KOLIČINA I PLAN IZVRŠENJA UGOVORA</w:t>
      </w:r>
    </w:p>
    <w:p w14:paraId="34904D3B" w14:textId="77777777" w:rsidR="00C601CB" w:rsidRPr="00C601CB" w:rsidRDefault="00C601CB" w:rsidP="00C601CB">
      <w:pPr>
        <w:spacing w:after="0" w:line="240" w:lineRule="auto"/>
        <w:jc w:val="center"/>
        <w:rPr>
          <w:rFonts w:ascii="Cambria" w:eastAsia="Times New Roman" w:hAnsi="Cambria" w:cs="Arial"/>
        </w:rPr>
      </w:pPr>
    </w:p>
    <w:p w14:paraId="1EEF93B9" w14:textId="77777777" w:rsidR="00C601CB" w:rsidRPr="00C601CB" w:rsidRDefault="00C601CB" w:rsidP="00C601CB">
      <w:pPr>
        <w:spacing w:after="0" w:line="240" w:lineRule="auto"/>
        <w:jc w:val="center"/>
        <w:rPr>
          <w:rFonts w:ascii="Cambria" w:eastAsia="Times New Roman" w:hAnsi="Cambria" w:cs="Arial"/>
          <w:b/>
          <w:bCs/>
        </w:rPr>
      </w:pPr>
      <w:r w:rsidRPr="00C601CB">
        <w:rPr>
          <w:rFonts w:ascii="Cambria" w:eastAsia="Times New Roman" w:hAnsi="Cambria" w:cs="Arial"/>
          <w:b/>
          <w:bCs/>
        </w:rPr>
        <w:t>Članak 3.</w:t>
      </w:r>
    </w:p>
    <w:p w14:paraId="6802D807" w14:textId="77777777" w:rsidR="00C601CB" w:rsidRPr="00C601CB" w:rsidRDefault="00C601CB" w:rsidP="00C601CB">
      <w:pPr>
        <w:spacing w:after="0" w:line="240" w:lineRule="auto"/>
        <w:jc w:val="center"/>
        <w:rPr>
          <w:rFonts w:ascii="Cambria" w:eastAsia="Times New Roman" w:hAnsi="Cambria" w:cs="Arial"/>
        </w:rPr>
      </w:pPr>
    </w:p>
    <w:p w14:paraId="50266ABF" w14:textId="5A777A9F"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w:t>
      </w:r>
      <w:r w:rsidR="00900B6B">
        <w:rPr>
          <w:rFonts w:ascii="Cambria" w:eastAsia="Times New Roman" w:hAnsi="Cambria" w:cs="Arial"/>
        </w:rPr>
        <w:t xml:space="preserve"> </w:t>
      </w:r>
      <w:r w:rsidRPr="00C601CB">
        <w:rPr>
          <w:rFonts w:ascii="Cambria" w:eastAsia="Times New Roman" w:hAnsi="Cambria" w:cs="Arial"/>
        </w:rPr>
        <w:t>Predviđena količina predmeta Ugovora razvidna je iz</w:t>
      </w:r>
      <w:r w:rsidR="00731B46">
        <w:rPr>
          <w:rFonts w:ascii="Cambria" w:eastAsia="Times New Roman" w:hAnsi="Cambria" w:cs="Arial"/>
        </w:rPr>
        <w:t xml:space="preserve"> </w:t>
      </w:r>
      <w:bookmarkStart w:id="2" w:name="_Hlk70343717"/>
      <w:r w:rsidR="00731B46">
        <w:rPr>
          <w:rFonts w:ascii="Cambria" w:eastAsia="Times New Roman" w:hAnsi="Cambria" w:cs="Arial"/>
        </w:rPr>
        <w:t>Dokumentacije za nadmetanje</w:t>
      </w:r>
      <w:bookmarkEnd w:id="2"/>
      <w:r w:rsidRPr="00C601CB">
        <w:rPr>
          <w:rFonts w:ascii="Cambria" w:eastAsia="Times New Roman" w:hAnsi="Cambria" w:cs="Arial"/>
        </w:rPr>
        <w:t>, opisa predmeta nabave</w:t>
      </w:r>
      <w:r w:rsidR="006A1BA4">
        <w:rPr>
          <w:rFonts w:ascii="Cambria" w:eastAsia="Times New Roman" w:hAnsi="Cambria" w:cs="Arial"/>
        </w:rPr>
        <w:t xml:space="preserve"> i </w:t>
      </w:r>
      <w:r w:rsidRPr="00C601CB">
        <w:rPr>
          <w:rFonts w:ascii="Cambria" w:eastAsia="Times New Roman" w:hAnsi="Cambria" w:cs="Arial"/>
        </w:rPr>
        <w:t>rokova isporuke.</w:t>
      </w:r>
    </w:p>
    <w:p w14:paraId="6CD9F1EF" w14:textId="77777777" w:rsidR="00C601CB" w:rsidRPr="00C601CB" w:rsidRDefault="00C601CB" w:rsidP="00C601CB">
      <w:pPr>
        <w:spacing w:after="0" w:line="240" w:lineRule="auto"/>
        <w:jc w:val="both"/>
        <w:rPr>
          <w:rFonts w:ascii="Cambria" w:eastAsia="Times New Roman" w:hAnsi="Cambria" w:cs="Arial"/>
        </w:rPr>
      </w:pPr>
    </w:p>
    <w:p w14:paraId="002341C8" w14:textId="40C6FB60" w:rsidR="00C601CB" w:rsidRPr="006A1BA4" w:rsidRDefault="00C601CB" w:rsidP="00C601CB">
      <w:pPr>
        <w:spacing w:after="0" w:line="240" w:lineRule="auto"/>
        <w:jc w:val="both"/>
        <w:rPr>
          <w:rFonts w:ascii="Cambria" w:eastAsia="Times New Roman" w:hAnsi="Cambria" w:cs="Arial"/>
        </w:rPr>
      </w:pPr>
      <w:r w:rsidRPr="006A1BA4">
        <w:rPr>
          <w:rFonts w:ascii="Cambria" w:eastAsia="Times New Roman" w:hAnsi="Cambria" w:cs="Arial"/>
        </w:rPr>
        <w:t>(2)</w:t>
      </w:r>
      <w:r w:rsidR="00900B6B" w:rsidRPr="006A1BA4">
        <w:rPr>
          <w:rFonts w:ascii="Cambria" w:eastAsia="Times New Roman" w:hAnsi="Cambria" w:cs="Arial"/>
        </w:rPr>
        <w:t xml:space="preserve"> </w:t>
      </w:r>
      <w:r w:rsidRPr="006A1BA4">
        <w:rPr>
          <w:rFonts w:ascii="Cambria" w:eastAsia="Times New Roman" w:hAnsi="Cambria" w:cs="Arial"/>
        </w:rPr>
        <w:t xml:space="preserve">Isporuka je podijeljena u faze kako slijedi: </w:t>
      </w:r>
    </w:p>
    <w:p w14:paraId="639F551E" w14:textId="77777777" w:rsidR="00C601CB" w:rsidRPr="006A1BA4" w:rsidRDefault="00C601CB" w:rsidP="00C601CB">
      <w:pPr>
        <w:spacing w:after="0" w:line="240" w:lineRule="auto"/>
        <w:jc w:val="both"/>
        <w:rPr>
          <w:rFonts w:ascii="Cambria" w:eastAsia="Times New Roman" w:hAnsi="Cambria" w:cs="Arial"/>
        </w:rPr>
      </w:pPr>
    </w:p>
    <w:p w14:paraId="6BA13BAD" w14:textId="77777777" w:rsidR="0065218D" w:rsidRPr="00FC5300" w:rsidRDefault="000359D5" w:rsidP="0065218D">
      <w:pPr>
        <w:ind w:left="708"/>
        <w:jc w:val="both"/>
        <w:rPr>
          <w:rFonts w:ascii="Cambria" w:eastAsia="Times New Roman" w:hAnsi="Cambria" w:cs="Arial"/>
          <w:b/>
          <w:bCs/>
        </w:rPr>
      </w:pPr>
      <w:r w:rsidRPr="00FC5300">
        <w:rPr>
          <w:rFonts w:ascii="Cambria" w:eastAsia="Times New Roman" w:hAnsi="Cambria" w:cs="Arial"/>
          <w:b/>
          <w:bCs/>
        </w:rPr>
        <w:t xml:space="preserve"> </w:t>
      </w:r>
      <w:r w:rsidR="0065218D" w:rsidRPr="00FC5300">
        <w:rPr>
          <w:rFonts w:ascii="Cambria" w:eastAsia="Times New Roman" w:hAnsi="Cambria" w:cs="Arial"/>
          <w:b/>
          <w:bCs/>
        </w:rPr>
        <w:t>Faza 1: Izrada projektnog plana</w:t>
      </w:r>
    </w:p>
    <w:p w14:paraId="237B3EAE" w14:textId="2CE8D3FF" w:rsidR="0065218D" w:rsidRPr="00FC5300" w:rsidRDefault="0065218D" w:rsidP="00FC5300">
      <w:pPr>
        <w:pStyle w:val="ListParagraph"/>
        <w:numPr>
          <w:ilvl w:val="0"/>
          <w:numId w:val="23"/>
        </w:numPr>
        <w:spacing w:after="0"/>
        <w:jc w:val="both"/>
        <w:rPr>
          <w:rFonts w:ascii="Cambria" w:eastAsia="Times New Roman" w:hAnsi="Cambria" w:cs="Arial"/>
          <w:sz w:val="22"/>
          <w:szCs w:val="22"/>
        </w:rPr>
      </w:pPr>
      <w:r w:rsidRPr="00FC5300">
        <w:rPr>
          <w:rFonts w:ascii="Cambria" w:eastAsia="Times New Roman" w:hAnsi="Cambria" w:cs="Arial"/>
          <w:sz w:val="22"/>
          <w:szCs w:val="22"/>
        </w:rPr>
        <w:t>Pregled i komentiranje Specifikacija mobilne aplikacije, po potrebi dorada postojećih ili predlaganje novih rješenja funkcionalnosti mobilne aplikacije.</w:t>
      </w:r>
    </w:p>
    <w:p w14:paraId="4A20632A" w14:textId="23B1FFBA" w:rsidR="0065218D" w:rsidRPr="00FC5300" w:rsidRDefault="0065218D" w:rsidP="00FC5300">
      <w:pPr>
        <w:pStyle w:val="ListParagraph"/>
        <w:numPr>
          <w:ilvl w:val="0"/>
          <w:numId w:val="23"/>
        </w:numPr>
        <w:spacing w:after="0"/>
        <w:jc w:val="both"/>
        <w:rPr>
          <w:rFonts w:ascii="Cambria" w:eastAsia="Times New Roman" w:hAnsi="Cambria" w:cs="Arial"/>
          <w:sz w:val="22"/>
          <w:szCs w:val="22"/>
        </w:rPr>
      </w:pPr>
      <w:r w:rsidRPr="00FC5300">
        <w:rPr>
          <w:rFonts w:ascii="Cambria" w:eastAsia="Times New Roman" w:hAnsi="Cambria" w:cs="Arial"/>
          <w:sz w:val="22"/>
          <w:szCs w:val="22"/>
        </w:rPr>
        <w:t>Donošenje detaljnog projektnog plana koji mora biti usvojen i prihvaćen od strane Naručitelja. Primjer obrasca za donošenje plana nalazi se u dokumentu HTZ - ESF - Obrazac - Vremenski raspored aktivnosti.xlsx.</w:t>
      </w:r>
    </w:p>
    <w:p w14:paraId="43A2CA43" w14:textId="7787E510" w:rsidR="0065218D" w:rsidRPr="00FC5300" w:rsidRDefault="0065218D" w:rsidP="0065218D">
      <w:pPr>
        <w:jc w:val="both"/>
        <w:rPr>
          <w:rFonts w:ascii="Cambria" w:eastAsia="Times New Roman" w:hAnsi="Cambria" w:cs="Arial"/>
        </w:rPr>
      </w:pPr>
      <w:r w:rsidRPr="00FC5300">
        <w:rPr>
          <w:rFonts w:ascii="Cambria" w:eastAsia="Times New Roman" w:hAnsi="Cambria" w:cs="Arial"/>
        </w:rPr>
        <w:t>Ukupno trajanje Faze 1 je najviše 15 kalendarskih dana od dana potpisivanja Ugovora.</w:t>
      </w:r>
    </w:p>
    <w:p w14:paraId="573637DE" w14:textId="77777777" w:rsidR="0065218D" w:rsidRPr="00FC5300" w:rsidRDefault="0065218D" w:rsidP="0065218D">
      <w:pPr>
        <w:ind w:left="708"/>
        <w:jc w:val="both"/>
        <w:rPr>
          <w:rFonts w:ascii="Cambria" w:eastAsia="Times New Roman" w:hAnsi="Cambria" w:cs="Arial"/>
          <w:b/>
          <w:bCs/>
        </w:rPr>
      </w:pPr>
      <w:r w:rsidRPr="00FC5300">
        <w:rPr>
          <w:rFonts w:ascii="Cambria" w:eastAsia="Times New Roman" w:hAnsi="Cambria" w:cs="Arial"/>
          <w:b/>
          <w:bCs/>
        </w:rPr>
        <w:t xml:space="preserve">Faza 2: Razvoj mobilne aplikacije </w:t>
      </w:r>
    </w:p>
    <w:p w14:paraId="560A1D15" w14:textId="4292DA82" w:rsidR="0065218D" w:rsidRPr="00FC5300" w:rsidRDefault="0065218D" w:rsidP="00FC5300">
      <w:pPr>
        <w:pStyle w:val="ListParagraph"/>
        <w:numPr>
          <w:ilvl w:val="0"/>
          <w:numId w:val="24"/>
        </w:numPr>
        <w:spacing w:after="0"/>
        <w:jc w:val="both"/>
        <w:rPr>
          <w:rFonts w:ascii="Cambria" w:eastAsia="Times New Roman" w:hAnsi="Cambria" w:cs="Arial"/>
          <w:sz w:val="22"/>
          <w:szCs w:val="22"/>
        </w:rPr>
      </w:pPr>
      <w:r w:rsidRPr="00FC5300">
        <w:rPr>
          <w:rFonts w:ascii="Cambria" w:eastAsia="Times New Roman" w:hAnsi="Cambria" w:cs="Arial"/>
          <w:sz w:val="22"/>
          <w:szCs w:val="22"/>
        </w:rPr>
        <w:t>Definiranje finalne strukture i arhitekture mobilne aplikacije temeljeno na arhitekturi predloženoj u sklopu Specifikacije mobilne aplikacije.</w:t>
      </w:r>
    </w:p>
    <w:p w14:paraId="5D0A9BDF" w14:textId="163BA4EA" w:rsidR="0065218D" w:rsidRPr="00FC5300" w:rsidRDefault="0065218D" w:rsidP="00FC5300">
      <w:pPr>
        <w:pStyle w:val="ListParagraph"/>
        <w:numPr>
          <w:ilvl w:val="0"/>
          <w:numId w:val="24"/>
        </w:numPr>
        <w:spacing w:after="0"/>
        <w:jc w:val="both"/>
        <w:rPr>
          <w:rFonts w:ascii="Cambria" w:eastAsia="Times New Roman" w:hAnsi="Cambria" w:cs="Arial"/>
          <w:sz w:val="22"/>
          <w:szCs w:val="22"/>
        </w:rPr>
      </w:pPr>
      <w:r w:rsidRPr="00FC5300">
        <w:rPr>
          <w:rFonts w:ascii="Cambria" w:eastAsia="Times New Roman" w:hAnsi="Cambria" w:cs="Arial"/>
          <w:sz w:val="22"/>
          <w:szCs w:val="22"/>
        </w:rPr>
        <w:t>Dizajn mobilne aplikacije temeljen na skicama ekrana isporučenim u sklopu Specifikacije mobilne aplikacije.</w:t>
      </w:r>
    </w:p>
    <w:p w14:paraId="7B0AB3C4" w14:textId="6D312AEE" w:rsidR="0065218D" w:rsidRPr="00FC5300" w:rsidRDefault="0065218D" w:rsidP="00FC5300">
      <w:pPr>
        <w:pStyle w:val="ListParagraph"/>
        <w:numPr>
          <w:ilvl w:val="0"/>
          <w:numId w:val="24"/>
        </w:numPr>
        <w:spacing w:after="0"/>
        <w:jc w:val="both"/>
        <w:rPr>
          <w:rFonts w:ascii="Cambria" w:eastAsia="Times New Roman" w:hAnsi="Cambria" w:cs="Arial"/>
          <w:sz w:val="22"/>
          <w:szCs w:val="22"/>
        </w:rPr>
      </w:pPr>
      <w:r w:rsidRPr="00FC5300">
        <w:rPr>
          <w:rFonts w:ascii="Cambria" w:eastAsia="Times New Roman" w:hAnsi="Cambria" w:cs="Arial"/>
          <w:sz w:val="22"/>
          <w:szCs w:val="22"/>
        </w:rPr>
        <w:t>Povezivanje sa vanjskim sustavima i servisima.</w:t>
      </w:r>
    </w:p>
    <w:p w14:paraId="531CCA76" w14:textId="6715CA17" w:rsidR="0065218D" w:rsidRDefault="0065218D" w:rsidP="00FC5300">
      <w:pPr>
        <w:pStyle w:val="ListParagraph"/>
        <w:numPr>
          <w:ilvl w:val="0"/>
          <w:numId w:val="24"/>
        </w:numPr>
        <w:spacing w:after="0"/>
        <w:jc w:val="both"/>
        <w:rPr>
          <w:rFonts w:ascii="Cambria" w:eastAsia="Times New Roman" w:hAnsi="Cambria" w:cs="Arial"/>
          <w:sz w:val="22"/>
          <w:szCs w:val="22"/>
        </w:rPr>
      </w:pPr>
      <w:r w:rsidRPr="00FC5300">
        <w:rPr>
          <w:rFonts w:ascii="Cambria" w:eastAsia="Times New Roman" w:hAnsi="Cambria" w:cs="Arial"/>
          <w:sz w:val="22"/>
          <w:szCs w:val="22"/>
        </w:rPr>
        <w:t xml:space="preserve">Razvijanje aplikacije za Android i za </w:t>
      </w:r>
      <w:proofErr w:type="spellStart"/>
      <w:r w:rsidRPr="00FC5300">
        <w:rPr>
          <w:rFonts w:ascii="Cambria" w:eastAsia="Times New Roman" w:hAnsi="Cambria" w:cs="Arial"/>
          <w:sz w:val="22"/>
          <w:szCs w:val="22"/>
        </w:rPr>
        <w:t>iOS</w:t>
      </w:r>
      <w:proofErr w:type="spellEnd"/>
      <w:r w:rsidRPr="00FC5300">
        <w:rPr>
          <w:rFonts w:ascii="Cambria" w:eastAsia="Times New Roman" w:hAnsi="Cambria" w:cs="Arial"/>
          <w:sz w:val="22"/>
          <w:szCs w:val="22"/>
        </w:rPr>
        <w:t xml:space="preserve"> operativni sustav.</w:t>
      </w:r>
    </w:p>
    <w:p w14:paraId="49F6B7C9" w14:textId="4176B1CF" w:rsidR="00FC5300" w:rsidRPr="009064EF" w:rsidRDefault="009064EF" w:rsidP="009064EF">
      <w:pPr>
        <w:spacing w:after="0"/>
        <w:jc w:val="both"/>
        <w:rPr>
          <w:rFonts w:ascii="Cambria" w:eastAsia="Times New Roman" w:hAnsi="Cambria" w:cs="Arial"/>
        </w:rPr>
      </w:pPr>
      <w:r w:rsidRPr="009064EF">
        <w:rPr>
          <w:rFonts w:ascii="Cambria" w:eastAsia="Times New Roman" w:hAnsi="Cambria" w:cs="Arial"/>
        </w:rPr>
        <w:t>Trajanje Faze 2 bit će definirano projektnim planom Izvršitelja iz Faze 1.</w:t>
      </w:r>
    </w:p>
    <w:p w14:paraId="01902D64" w14:textId="77777777" w:rsidR="009064EF" w:rsidRPr="00FC5300" w:rsidRDefault="009064EF" w:rsidP="00FC5300">
      <w:pPr>
        <w:pStyle w:val="ListParagraph"/>
        <w:spacing w:after="0"/>
        <w:jc w:val="both"/>
        <w:rPr>
          <w:rFonts w:ascii="Cambria" w:eastAsia="Times New Roman" w:hAnsi="Cambria" w:cs="Arial"/>
          <w:sz w:val="22"/>
          <w:szCs w:val="22"/>
        </w:rPr>
      </w:pPr>
    </w:p>
    <w:p w14:paraId="128FE53D" w14:textId="77777777" w:rsidR="0065218D" w:rsidRPr="00FC5300" w:rsidRDefault="0065218D" w:rsidP="0065218D">
      <w:pPr>
        <w:ind w:left="360"/>
        <w:jc w:val="both"/>
        <w:rPr>
          <w:rFonts w:ascii="Cambria" w:eastAsia="Times New Roman" w:hAnsi="Cambria" w:cs="Arial"/>
          <w:b/>
          <w:bCs/>
        </w:rPr>
      </w:pPr>
      <w:r w:rsidRPr="00FC5300">
        <w:rPr>
          <w:rFonts w:ascii="Cambria" w:eastAsia="Times New Roman" w:hAnsi="Cambria" w:cs="Arial"/>
          <w:b/>
          <w:bCs/>
        </w:rPr>
        <w:t xml:space="preserve">Faza 3: Puštanje u produkciju mobilne aplikacije </w:t>
      </w:r>
    </w:p>
    <w:p w14:paraId="2472E3FF" w14:textId="77777777" w:rsidR="0065218D" w:rsidRPr="00FC5300" w:rsidRDefault="0065218D" w:rsidP="00FC5300">
      <w:pPr>
        <w:pStyle w:val="ListParagraph"/>
        <w:numPr>
          <w:ilvl w:val="0"/>
          <w:numId w:val="25"/>
        </w:numPr>
        <w:spacing w:after="0"/>
        <w:jc w:val="both"/>
        <w:rPr>
          <w:rFonts w:ascii="Cambria" w:eastAsia="Times New Roman" w:hAnsi="Cambria" w:cs="Arial"/>
          <w:sz w:val="22"/>
          <w:szCs w:val="22"/>
        </w:rPr>
      </w:pPr>
      <w:r w:rsidRPr="00FC5300">
        <w:rPr>
          <w:rFonts w:ascii="Cambria" w:eastAsia="Times New Roman" w:hAnsi="Cambria" w:cs="Arial"/>
          <w:sz w:val="22"/>
          <w:szCs w:val="22"/>
        </w:rPr>
        <w:t>Testiranje sigurnosti i performansi mobilne aplikacije te otklanjanje uočenih nedostataka.</w:t>
      </w:r>
    </w:p>
    <w:p w14:paraId="5D1243F8" w14:textId="62E5C992" w:rsidR="0065218D" w:rsidRPr="00FC5300" w:rsidRDefault="0065218D" w:rsidP="00FC5300">
      <w:pPr>
        <w:pStyle w:val="ListParagraph"/>
        <w:numPr>
          <w:ilvl w:val="0"/>
          <w:numId w:val="25"/>
        </w:numPr>
        <w:spacing w:after="0"/>
        <w:jc w:val="both"/>
        <w:rPr>
          <w:rFonts w:ascii="Cambria" w:eastAsia="Times New Roman" w:hAnsi="Cambria" w:cs="Arial"/>
          <w:sz w:val="22"/>
          <w:szCs w:val="22"/>
        </w:rPr>
      </w:pPr>
      <w:bookmarkStart w:id="3" w:name="_Hlk70067739"/>
      <w:r w:rsidRPr="00FC5300">
        <w:rPr>
          <w:rFonts w:ascii="Cambria" w:eastAsia="Times New Roman" w:hAnsi="Cambria" w:cs="Arial"/>
          <w:sz w:val="22"/>
          <w:szCs w:val="22"/>
        </w:rPr>
        <w:t>Izrada tehničke dokumentacije i korisničkog priručnika</w:t>
      </w:r>
      <w:bookmarkEnd w:id="3"/>
      <w:r w:rsidRPr="00FC5300">
        <w:rPr>
          <w:rFonts w:ascii="Cambria" w:eastAsia="Times New Roman" w:hAnsi="Cambria" w:cs="Arial"/>
          <w:sz w:val="22"/>
          <w:szCs w:val="22"/>
        </w:rPr>
        <w:t>.</w:t>
      </w:r>
    </w:p>
    <w:p w14:paraId="20C65A56" w14:textId="5A08B0D5" w:rsidR="0065218D" w:rsidRPr="00FC5300" w:rsidRDefault="0065218D" w:rsidP="00FC5300">
      <w:pPr>
        <w:pStyle w:val="ListParagraph"/>
        <w:numPr>
          <w:ilvl w:val="0"/>
          <w:numId w:val="25"/>
        </w:numPr>
        <w:spacing w:after="0"/>
        <w:jc w:val="both"/>
        <w:rPr>
          <w:rFonts w:ascii="Cambria" w:eastAsia="Times New Roman" w:hAnsi="Cambria" w:cs="Arial"/>
          <w:sz w:val="22"/>
          <w:szCs w:val="22"/>
        </w:rPr>
      </w:pPr>
      <w:r w:rsidRPr="00FC5300">
        <w:rPr>
          <w:rFonts w:ascii="Cambria" w:eastAsia="Times New Roman" w:hAnsi="Cambria" w:cs="Arial"/>
          <w:sz w:val="22"/>
          <w:szCs w:val="22"/>
        </w:rPr>
        <w:t xml:space="preserve">Postavljanje mobilne aplikacije na Google </w:t>
      </w:r>
      <w:proofErr w:type="spellStart"/>
      <w:r w:rsidRPr="00FC5300">
        <w:rPr>
          <w:rFonts w:ascii="Cambria" w:eastAsia="Times New Roman" w:hAnsi="Cambria" w:cs="Arial"/>
          <w:sz w:val="22"/>
          <w:szCs w:val="22"/>
        </w:rPr>
        <w:t>Play</w:t>
      </w:r>
      <w:proofErr w:type="spellEnd"/>
      <w:r w:rsidRPr="00FC5300">
        <w:rPr>
          <w:rFonts w:ascii="Cambria" w:eastAsia="Times New Roman" w:hAnsi="Cambria" w:cs="Arial"/>
          <w:sz w:val="22"/>
          <w:szCs w:val="22"/>
        </w:rPr>
        <w:t xml:space="preserve"> Store i Apple App Store.</w:t>
      </w:r>
    </w:p>
    <w:p w14:paraId="0C2A3372" w14:textId="24CCC97F" w:rsidR="0065218D" w:rsidRDefault="0065218D" w:rsidP="0065218D">
      <w:pPr>
        <w:jc w:val="both"/>
        <w:rPr>
          <w:rFonts w:ascii="Cambria" w:eastAsia="Times New Roman" w:hAnsi="Cambria" w:cs="Arial"/>
        </w:rPr>
      </w:pPr>
      <w:r w:rsidRPr="00FC5300">
        <w:rPr>
          <w:rFonts w:ascii="Cambria" w:eastAsia="Times New Roman" w:hAnsi="Cambria" w:cs="Arial"/>
        </w:rPr>
        <w:t xml:space="preserve">Faza 3 </w:t>
      </w:r>
      <w:r w:rsidRPr="007D7534">
        <w:rPr>
          <w:rFonts w:ascii="Cambria" w:eastAsia="Times New Roman" w:hAnsi="Cambria" w:cs="Arial"/>
        </w:rPr>
        <w:t xml:space="preserve">završava </w:t>
      </w:r>
      <w:r w:rsidR="00F91838" w:rsidRPr="007D7534">
        <w:rPr>
          <w:rFonts w:ascii="Cambria" w:eastAsia="Times New Roman" w:hAnsi="Cambria" w:cs="Arial"/>
        </w:rPr>
        <w:t>godinu dana od datuma potpisivanja ugovora</w:t>
      </w:r>
      <w:r w:rsidRPr="007D7534">
        <w:rPr>
          <w:rFonts w:ascii="Cambria" w:eastAsia="Times New Roman" w:hAnsi="Cambria" w:cs="Arial"/>
        </w:rPr>
        <w:t xml:space="preserve"> ili</w:t>
      </w:r>
      <w:r w:rsidRPr="00FC5300">
        <w:rPr>
          <w:rFonts w:ascii="Cambria" w:eastAsia="Times New Roman" w:hAnsi="Cambria" w:cs="Arial"/>
        </w:rPr>
        <w:t xml:space="preserve"> do kraja trajanja projekta.</w:t>
      </w:r>
    </w:p>
    <w:p w14:paraId="52A6E058" w14:textId="385129FD" w:rsidR="009C3FB9" w:rsidRPr="008B58FE" w:rsidRDefault="009C3FB9" w:rsidP="008143E5">
      <w:pPr>
        <w:spacing w:after="0" w:line="240" w:lineRule="auto"/>
        <w:jc w:val="both"/>
        <w:rPr>
          <w:rFonts w:ascii="Cambria" w:eastAsia="Times New Roman" w:hAnsi="Cambria" w:cs="Arial"/>
        </w:rPr>
      </w:pPr>
      <w:r w:rsidRPr="008B58FE">
        <w:rPr>
          <w:rFonts w:ascii="Cambria" w:eastAsia="Times New Roman" w:hAnsi="Cambria" w:cs="Arial"/>
        </w:rPr>
        <w:t>(3) Nakon završetka svake faze Naručitelj i Izvršitelj potpisuju zapisnik koji minimalno sadrži sljedeće:</w:t>
      </w:r>
    </w:p>
    <w:p w14:paraId="66F9689B" w14:textId="77777777" w:rsidR="009C3FB9" w:rsidRPr="008B58FE" w:rsidRDefault="009C3FB9" w:rsidP="009C3FB9">
      <w:pPr>
        <w:numPr>
          <w:ilvl w:val="1"/>
          <w:numId w:val="15"/>
        </w:numPr>
        <w:spacing w:after="0" w:line="240" w:lineRule="auto"/>
        <w:jc w:val="both"/>
        <w:rPr>
          <w:rFonts w:ascii="Cambria" w:eastAsia="Times New Roman" w:hAnsi="Cambria" w:cs="Arial"/>
        </w:rPr>
      </w:pPr>
      <w:r w:rsidRPr="008B58FE">
        <w:rPr>
          <w:rFonts w:ascii="Cambria" w:eastAsia="Times New Roman" w:hAnsi="Cambria" w:cs="Arial"/>
        </w:rPr>
        <w:t>Popis svih prisutnih</w:t>
      </w:r>
    </w:p>
    <w:p w14:paraId="092EFDF2" w14:textId="757C1A0D" w:rsidR="009C3FB9" w:rsidRPr="0029711A" w:rsidRDefault="009C3FB9" w:rsidP="009C3FB9">
      <w:pPr>
        <w:numPr>
          <w:ilvl w:val="1"/>
          <w:numId w:val="15"/>
        </w:numPr>
        <w:spacing w:after="0" w:line="240" w:lineRule="auto"/>
        <w:jc w:val="both"/>
        <w:rPr>
          <w:rFonts w:ascii="Cambria" w:eastAsia="Times New Roman" w:hAnsi="Cambria" w:cs="Arial"/>
        </w:rPr>
      </w:pPr>
      <w:r w:rsidRPr="008B58FE">
        <w:rPr>
          <w:rFonts w:ascii="Cambria" w:eastAsia="Times New Roman" w:hAnsi="Cambria" w:cs="Arial"/>
        </w:rPr>
        <w:t xml:space="preserve">Popis </w:t>
      </w:r>
      <w:r w:rsidR="00646169">
        <w:rPr>
          <w:rFonts w:ascii="Cambria" w:eastAsia="Times New Roman" w:hAnsi="Cambria" w:cs="Arial"/>
        </w:rPr>
        <w:t>odrađenih</w:t>
      </w:r>
      <w:r w:rsidR="00646169" w:rsidRPr="008B58FE">
        <w:rPr>
          <w:rFonts w:ascii="Cambria" w:eastAsia="Times New Roman" w:hAnsi="Cambria" w:cs="Arial"/>
        </w:rPr>
        <w:t xml:space="preserve"> </w:t>
      </w:r>
      <w:r w:rsidRPr="008B58FE">
        <w:rPr>
          <w:rFonts w:ascii="Cambria" w:eastAsia="Times New Roman" w:hAnsi="Cambria" w:cs="Arial"/>
        </w:rPr>
        <w:t>aktivnosti / analiza / isporučenih materijala</w:t>
      </w:r>
      <w:r w:rsidR="00646169">
        <w:rPr>
          <w:rFonts w:ascii="Cambria" w:eastAsia="Times New Roman" w:hAnsi="Cambria" w:cs="Arial"/>
        </w:rPr>
        <w:t xml:space="preserve"> </w:t>
      </w:r>
      <w:r w:rsidRPr="0029711A">
        <w:rPr>
          <w:rFonts w:ascii="Cambria" w:eastAsia="Times New Roman" w:hAnsi="Cambria" w:cs="Arial"/>
        </w:rPr>
        <w:t>/</w:t>
      </w:r>
      <w:r w:rsidR="00646169">
        <w:rPr>
          <w:rFonts w:ascii="Cambria" w:eastAsia="Times New Roman" w:hAnsi="Cambria" w:cs="Arial"/>
        </w:rPr>
        <w:t xml:space="preserve"> </w:t>
      </w:r>
      <w:r w:rsidRPr="0029711A">
        <w:rPr>
          <w:rFonts w:ascii="Cambria" w:eastAsia="Times New Roman" w:hAnsi="Cambria" w:cs="Arial"/>
        </w:rPr>
        <w:t>funkcionalnosti u pojedinoj fazi s navodom da li se navedeno prihvaća ili odbija</w:t>
      </w:r>
    </w:p>
    <w:p w14:paraId="6AD0D526" w14:textId="0D48B1F1" w:rsidR="009C3FB9" w:rsidRPr="0029711A" w:rsidRDefault="009C3FB9" w:rsidP="009C3FB9">
      <w:pPr>
        <w:numPr>
          <w:ilvl w:val="1"/>
          <w:numId w:val="15"/>
        </w:numPr>
        <w:spacing w:after="0" w:line="240" w:lineRule="auto"/>
        <w:jc w:val="both"/>
        <w:rPr>
          <w:rFonts w:ascii="Cambria" w:eastAsia="Times New Roman" w:hAnsi="Cambria" w:cs="Arial"/>
        </w:rPr>
      </w:pPr>
      <w:r w:rsidRPr="0029711A">
        <w:rPr>
          <w:rFonts w:ascii="Cambria" w:eastAsia="Times New Roman" w:hAnsi="Cambria" w:cs="Arial"/>
        </w:rPr>
        <w:t xml:space="preserve">Popis utvrđenih nedostataka koji će se otkloniti </w:t>
      </w:r>
    </w:p>
    <w:p w14:paraId="688E0166" w14:textId="77777777" w:rsidR="009C3FB9" w:rsidRPr="0029711A" w:rsidRDefault="009C3FB9" w:rsidP="009C3FB9">
      <w:pPr>
        <w:numPr>
          <w:ilvl w:val="1"/>
          <w:numId w:val="15"/>
        </w:numPr>
        <w:spacing w:after="0" w:line="240" w:lineRule="auto"/>
        <w:jc w:val="both"/>
        <w:rPr>
          <w:rFonts w:ascii="Cambria" w:eastAsia="Times New Roman" w:hAnsi="Cambria" w:cs="Arial"/>
        </w:rPr>
      </w:pPr>
      <w:r w:rsidRPr="0029711A">
        <w:rPr>
          <w:rFonts w:ascii="Cambria" w:eastAsia="Times New Roman" w:hAnsi="Cambria" w:cs="Arial"/>
        </w:rPr>
        <w:t>Navod o roku uklanjanja utvrđenih nedostataka</w:t>
      </w:r>
    </w:p>
    <w:p w14:paraId="2AD883CB" w14:textId="62700A24" w:rsidR="009C3FB9" w:rsidRPr="0029711A" w:rsidRDefault="009C3FB9" w:rsidP="009C3FB9">
      <w:pPr>
        <w:numPr>
          <w:ilvl w:val="1"/>
          <w:numId w:val="15"/>
        </w:numPr>
        <w:spacing w:after="0" w:line="240" w:lineRule="auto"/>
        <w:jc w:val="both"/>
        <w:rPr>
          <w:rFonts w:ascii="Cambria" w:eastAsia="Times New Roman" w:hAnsi="Cambria" w:cs="Arial"/>
        </w:rPr>
      </w:pPr>
      <w:r w:rsidRPr="0029711A">
        <w:rPr>
          <w:rFonts w:ascii="Cambria" w:eastAsia="Times New Roman" w:hAnsi="Cambria" w:cs="Arial"/>
        </w:rPr>
        <w:t>Zaključak.</w:t>
      </w:r>
    </w:p>
    <w:p w14:paraId="7F41F06C" w14:textId="1FB16E46" w:rsidR="00C00B8B" w:rsidRPr="0029711A" w:rsidRDefault="00C00B8B" w:rsidP="00C00B8B">
      <w:pPr>
        <w:spacing w:after="0" w:line="240" w:lineRule="auto"/>
        <w:jc w:val="both"/>
        <w:rPr>
          <w:rFonts w:ascii="Cambria" w:eastAsia="Times New Roman" w:hAnsi="Cambria" w:cs="Arial"/>
        </w:rPr>
      </w:pPr>
    </w:p>
    <w:p w14:paraId="5A96F208" w14:textId="501F5E7B" w:rsidR="00C00B8B" w:rsidRPr="0029711A" w:rsidRDefault="00C00B8B" w:rsidP="00C00B8B">
      <w:pPr>
        <w:spacing w:after="0" w:line="240" w:lineRule="auto"/>
        <w:jc w:val="both"/>
        <w:rPr>
          <w:rFonts w:ascii="Cambria" w:eastAsia="Times New Roman" w:hAnsi="Cambria" w:cs="Calibri"/>
        </w:rPr>
      </w:pPr>
      <w:r w:rsidRPr="0029711A">
        <w:rPr>
          <w:rFonts w:ascii="Cambria" w:eastAsia="Times New Roman" w:hAnsi="Cambria" w:cs="Calibri"/>
        </w:rPr>
        <w:t xml:space="preserve">(4) Po izvršenju svih faza ovog Ugovora ugovorne strane se obvezuju sastaviti primopredajni zapisnik koji će sadržavati: </w:t>
      </w:r>
    </w:p>
    <w:p w14:paraId="6BD00AD3" w14:textId="77777777" w:rsidR="00C00B8B" w:rsidRPr="0029711A" w:rsidRDefault="00C00B8B" w:rsidP="00C00B8B">
      <w:pPr>
        <w:numPr>
          <w:ilvl w:val="1"/>
          <w:numId w:val="15"/>
        </w:numPr>
        <w:spacing w:after="0" w:line="240" w:lineRule="auto"/>
        <w:jc w:val="both"/>
        <w:rPr>
          <w:rFonts w:ascii="Cambria" w:eastAsia="Times New Roman" w:hAnsi="Cambria" w:cs="Arial"/>
        </w:rPr>
      </w:pPr>
      <w:r w:rsidRPr="0029711A">
        <w:rPr>
          <w:rFonts w:ascii="Cambria" w:eastAsia="Times New Roman" w:hAnsi="Cambria" w:cs="Arial"/>
        </w:rPr>
        <w:t>Popis svih prisutnih</w:t>
      </w:r>
    </w:p>
    <w:p w14:paraId="273C2C67" w14:textId="5B08820C" w:rsidR="00C00B8B" w:rsidRPr="0029711A" w:rsidRDefault="00C00B8B" w:rsidP="00C00B8B">
      <w:pPr>
        <w:numPr>
          <w:ilvl w:val="1"/>
          <w:numId w:val="15"/>
        </w:numPr>
        <w:spacing w:after="0" w:line="240" w:lineRule="auto"/>
        <w:jc w:val="both"/>
        <w:rPr>
          <w:rFonts w:ascii="Cambria" w:eastAsia="Times New Roman" w:hAnsi="Cambria" w:cs="Arial"/>
        </w:rPr>
      </w:pPr>
      <w:r w:rsidRPr="0029711A">
        <w:rPr>
          <w:rFonts w:ascii="Cambria" w:eastAsia="Times New Roman" w:hAnsi="Cambria" w:cs="Arial"/>
        </w:rPr>
        <w:t xml:space="preserve">Popis isporučenih materijala </w:t>
      </w:r>
      <w:r w:rsidR="003A6393">
        <w:rPr>
          <w:rFonts w:ascii="Cambria" w:eastAsia="Times New Roman" w:hAnsi="Cambria" w:cs="Arial"/>
        </w:rPr>
        <w:t xml:space="preserve">/ dokumentacije </w:t>
      </w:r>
    </w:p>
    <w:p w14:paraId="3158FB6A" w14:textId="77777777" w:rsidR="00C00B8B" w:rsidRPr="008B58FE" w:rsidRDefault="00C00B8B" w:rsidP="00C00B8B">
      <w:pPr>
        <w:numPr>
          <w:ilvl w:val="1"/>
          <w:numId w:val="15"/>
        </w:numPr>
        <w:spacing w:after="0" w:line="240" w:lineRule="auto"/>
        <w:jc w:val="both"/>
        <w:rPr>
          <w:rFonts w:ascii="Cambria" w:eastAsia="Times New Roman" w:hAnsi="Cambria" w:cs="Arial"/>
        </w:rPr>
      </w:pPr>
      <w:r w:rsidRPr="008B58FE">
        <w:rPr>
          <w:rFonts w:ascii="Cambria" w:eastAsia="Times New Roman" w:hAnsi="Cambria" w:cs="Arial"/>
        </w:rPr>
        <w:t>Zaključak</w:t>
      </w:r>
    </w:p>
    <w:p w14:paraId="1BEDE1F2" w14:textId="11740180" w:rsidR="00C601CB" w:rsidRDefault="00C601CB" w:rsidP="00C601CB">
      <w:pPr>
        <w:spacing w:after="0" w:line="240" w:lineRule="auto"/>
        <w:jc w:val="both"/>
        <w:rPr>
          <w:rFonts w:ascii="Cambria" w:eastAsia="Times New Roman" w:hAnsi="Cambria" w:cs="Arial"/>
        </w:rPr>
      </w:pPr>
    </w:p>
    <w:p w14:paraId="68262B07" w14:textId="5BB96D81" w:rsidR="009D62A7" w:rsidRDefault="009D62A7" w:rsidP="008143E5">
      <w:pPr>
        <w:jc w:val="both"/>
        <w:rPr>
          <w:rFonts w:ascii="Cambria" w:eastAsia="Times New Roman" w:hAnsi="Cambria" w:cs="Arial"/>
        </w:rPr>
      </w:pPr>
      <w:bookmarkStart w:id="4" w:name="_Hlk51328430"/>
      <w:r w:rsidRPr="0029711A">
        <w:rPr>
          <w:rFonts w:ascii="Cambria" w:eastAsia="Times New Roman" w:hAnsi="Cambria" w:cs="Calibri"/>
        </w:rPr>
        <w:lastRenderedPageBreak/>
        <w:t>(</w:t>
      </w:r>
      <w:r>
        <w:rPr>
          <w:rFonts w:ascii="Cambria" w:eastAsia="Times New Roman" w:hAnsi="Cambria" w:cs="Calibri"/>
        </w:rPr>
        <w:t>5</w:t>
      </w:r>
      <w:r w:rsidRPr="0029711A">
        <w:rPr>
          <w:rFonts w:ascii="Cambria" w:eastAsia="Times New Roman" w:hAnsi="Cambria" w:cs="Calibri"/>
        </w:rPr>
        <w:t xml:space="preserve">) </w:t>
      </w:r>
      <w:r>
        <w:rPr>
          <w:rFonts w:ascii="Cambria" w:eastAsia="Times New Roman" w:hAnsi="Cambria" w:cs="Arial"/>
        </w:rPr>
        <w:t xml:space="preserve">Izvršitelj </w:t>
      </w:r>
      <w:bookmarkStart w:id="5" w:name="_Hlk51324024"/>
      <w:r>
        <w:rPr>
          <w:rFonts w:ascii="Cambria" w:eastAsia="Times New Roman" w:hAnsi="Cambria" w:cs="Arial"/>
        </w:rPr>
        <w:t>j</w:t>
      </w:r>
      <w:r w:rsidRPr="00431B35">
        <w:rPr>
          <w:rFonts w:ascii="Cambria" w:eastAsia="Times New Roman" w:hAnsi="Cambria" w:cs="Arial"/>
        </w:rPr>
        <w:t xml:space="preserve">e po isporuci, a do kraja trajanja ugovora, dužan biti na raspolaganju Naručitelju za otklanjanje eventualnih nejasnoća </w:t>
      </w:r>
      <w:bookmarkStart w:id="6" w:name="_Hlk51328271"/>
      <w:r w:rsidRPr="00431B35">
        <w:rPr>
          <w:rFonts w:ascii="Cambria" w:eastAsia="Times New Roman" w:hAnsi="Cambria" w:cs="Arial"/>
        </w:rPr>
        <w:t>vezanih za isporučeno Rješenje</w:t>
      </w:r>
      <w:bookmarkEnd w:id="6"/>
      <w:r w:rsidR="0065218D">
        <w:rPr>
          <w:rFonts w:ascii="Cambria" w:eastAsia="Times New Roman" w:hAnsi="Cambria" w:cs="Arial"/>
        </w:rPr>
        <w:t>.</w:t>
      </w:r>
    </w:p>
    <w:bookmarkEnd w:id="4"/>
    <w:bookmarkEnd w:id="5"/>
    <w:p w14:paraId="1334B591" w14:textId="77777777" w:rsidR="009D62A7" w:rsidRPr="00C601CB" w:rsidRDefault="009D62A7" w:rsidP="00C601CB">
      <w:pPr>
        <w:spacing w:after="0" w:line="240" w:lineRule="auto"/>
        <w:jc w:val="both"/>
        <w:rPr>
          <w:rFonts w:ascii="Cambria" w:eastAsia="Times New Roman" w:hAnsi="Cambria" w:cs="Arial"/>
        </w:rPr>
      </w:pPr>
    </w:p>
    <w:p w14:paraId="1001C900"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VRIJEDNOST UGOVORA</w:t>
      </w:r>
    </w:p>
    <w:p w14:paraId="2F88AE70" w14:textId="77777777" w:rsidR="00C601CB" w:rsidRPr="00C601CB" w:rsidRDefault="00C601CB" w:rsidP="00C601CB">
      <w:pPr>
        <w:spacing w:after="0" w:line="240" w:lineRule="auto"/>
        <w:jc w:val="center"/>
        <w:rPr>
          <w:rFonts w:ascii="Cambria" w:eastAsia="Times New Roman" w:hAnsi="Cambria" w:cs="Arial"/>
        </w:rPr>
      </w:pPr>
    </w:p>
    <w:p w14:paraId="2998C353" w14:textId="77777777" w:rsidR="00C601CB" w:rsidRPr="00C601CB" w:rsidRDefault="00C601CB" w:rsidP="00C601CB">
      <w:pPr>
        <w:spacing w:after="0" w:line="240" w:lineRule="auto"/>
        <w:jc w:val="center"/>
        <w:rPr>
          <w:rFonts w:ascii="Cambria" w:eastAsia="Times New Roman" w:hAnsi="Cambria" w:cs="Arial"/>
          <w:b/>
          <w:bCs/>
        </w:rPr>
      </w:pPr>
      <w:r w:rsidRPr="00C601CB">
        <w:rPr>
          <w:rFonts w:ascii="Cambria" w:eastAsia="Times New Roman" w:hAnsi="Cambria" w:cs="Arial"/>
          <w:b/>
          <w:bCs/>
        </w:rPr>
        <w:t>Članak 4.</w:t>
      </w:r>
    </w:p>
    <w:p w14:paraId="648A0950" w14:textId="77777777" w:rsidR="00C601CB" w:rsidRPr="00C601CB" w:rsidRDefault="00C601CB" w:rsidP="00C601CB">
      <w:pPr>
        <w:spacing w:after="0" w:line="240" w:lineRule="auto"/>
        <w:rPr>
          <w:rFonts w:ascii="Cambria" w:eastAsia="Times New Roman" w:hAnsi="Cambria" w:cs="Arial"/>
        </w:rPr>
      </w:pPr>
    </w:p>
    <w:p w14:paraId="1E942AD1" w14:textId="795935E4"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w:t>
      </w:r>
      <w:r w:rsidR="004B1200">
        <w:rPr>
          <w:rFonts w:ascii="Cambria" w:eastAsia="Times New Roman" w:hAnsi="Cambria" w:cs="Arial"/>
        </w:rPr>
        <w:t xml:space="preserve"> </w:t>
      </w:r>
      <w:r w:rsidRPr="00C601CB">
        <w:rPr>
          <w:rFonts w:ascii="Cambria" w:eastAsia="Times New Roman" w:hAnsi="Cambria" w:cs="Arial"/>
        </w:rPr>
        <w:t>Vrijednost ovog Ugovora iznosi:</w:t>
      </w:r>
    </w:p>
    <w:p w14:paraId="353B44DB" w14:textId="77777777" w:rsidR="00C601CB" w:rsidRPr="00C601CB" w:rsidRDefault="00C601CB" w:rsidP="00C601CB">
      <w:pPr>
        <w:spacing w:after="0" w:line="240" w:lineRule="auto"/>
        <w:jc w:val="both"/>
        <w:rPr>
          <w:rFonts w:ascii="Cambria" w:eastAsia="Times New Roman" w:hAnsi="Cambria" w:cs="Arial"/>
        </w:rPr>
      </w:pPr>
    </w:p>
    <w:p w14:paraId="3DCD507D" w14:textId="34CB467C" w:rsidR="00C601CB" w:rsidRPr="00C601CB" w:rsidRDefault="0084008D" w:rsidP="00C601CB">
      <w:pPr>
        <w:spacing w:after="0" w:line="240" w:lineRule="auto"/>
        <w:jc w:val="both"/>
        <w:rPr>
          <w:rFonts w:ascii="Cambria" w:eastAsia="Times New Roman" w:hAnsi="Cambria" w:cs="Arial"/>
        </w:rPr>
      </w:pPr>
      <w:r>
        <w:rPr>
          <w:rFonts w:ascii="Cambria" w:eastAsia="Times New Roman" w:hAnsi="Cambria" w:cs="Arial"/>
        </w:rPr>
        <w:t>Cijena bez PDV-a</w:t>
      </w:r>
      <w:r w:rsidR="00C601CB" w:rsidRPr="00C601CB">
        <w:rPr>
          <w:rFonts w:ascii="Cambria" w:eastAsia="Times New Roman" w:hAnsi="Cambria" w:cs="Arial"/>
        </w:rPr>
        <w:t>:</w:t>
      </w:r>
      <w:r w:rsidR="00FB7555">
        <w:rPr>
          <w:rFonts w:ascii="Cambria" w:eastAsia="Times New Roman" w:hAnsi="Cambria" w:cs="Arial"/>
        </w:rPr>
        <w:t xml:space="preserve"> </w:t>
      </w:r>
    </w:p>
    <w:p w14:paraId="08959777" w14:textId="46D95234" w:rsid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(slovima:</w:t>
      </w:r>
      <w:bookmarkStart w:id="7" w:name="_Hlk69203756"/>
      <w:r w:rsidR="0065218D">
        <w:rPr>
          <w:rFonts w:ascii="Cambria" w:eastAsia="Times New Roman" w:hAnsi="Cambria" w:cs="Arial"/>
        </w:rPr>
        <w:t xml:space="preserve"> _____________</w:t>
      </w:r>
      <w:bookmarkEnd w:id="7"/>
      <w:r w:rsidRPr="00C601CB">
        <w:rPr>
          <w:rFonts w:ascii="Cambria" w:eastAsia="Times New Roman" w:hAnsi="Cambria" w:cs="Arial"/>
        </w:rPr>
        <w:t>)</w:t>
      </w:r>
    </w:p>
    <w:p w14:paraId="229BFD56" w14:textId="5552A003" w:rsidR="0084008D" w:rsidRDefault="0084008D" w:rsidP="00C601CB">
      <w:pPr>
        <w:spacing w:after="0" w:line="240" w:lineRule="auto"/>
        <w:jc w:val="both"/>
        <w:rPr>
          <w:rFonts w:ascii="Cambria" w:eastAsia="Times New Roman" w:hAnsi="Cambria" w:cs="Arial"/>
        </w:rPr>
      </w:pPr>
    </w:p>
    <w:p w14:paraId="46B9F338" w14:textId="6DAAD941" w:rsidR="0084008D" w:rsidRPr="00C601CB" w:rsidRDefault="0084008D" w:rsidP="0084008D">
      <w:pPr>
        <w:spacing w:after="0" w:line="240" w:lineRule="auto"/>
        <w:jc w:val="both"/>
        <w:rPr>
          <w:rFonts w:ascii="Cambria" w:eastAsia="Times New Roman" w:hAnsi="Cambria" w:cs="Arial"/>
        </w:rPr>
      </w:pPr>
      <w:r>
        <w:rPr>
          <w:rFonts w:ascii="Cambria" w:eastAsia="Times New Roman" w:hAnsi="Cambria" w:cs="Arial"/>
        </w:rPr>
        <w:t>Iznos PDV-a</w:t>
      </w:r>
      <w:r w:rsidRPr="00C601CB">
        <w:rPr>
          <w:rFonts w:ascii="Cambria" w:eastAsia="Times New Roman" w:hAnsi="Cambria" w:cs="Arial"/>
        </w:rPr>
        <w:t>:</w:t>
      </w:r>
      <w:r>
        <w:rPr>
          <w:rFonts w:ascii="Cambria" w:eastAsia="Times New Roman" w:hAnsi="Cambria" w:cs="Arial"/>
        </w:rPr>
        <w:t xml:space="preserve"> </w:t>
      </w:r>
    </w:p>
    <w:p w14:paraId="66B48196" w14:textId="4CF9812B" w:rsidR="0084008D" w:rsidRPr="00C601CB" w:rsidRDefault="0084008D" w:rsidP="0084008D">
      <w:pPr>
        <w:spacing w:after="0" w:line="240" w:lineRule="auto"/>
        <w:jc w:val="both"/>
        <w:rPr>
          <w:rFonts w:ascii="Cambria" w:eastAsia="Times New Roman" w:hAnsi="Cambria" w:cs="Arial"/>
        </w:rPr>
      </w:pPr>
      <w:r w:rsidRPr="00C601CB">
        <w:rPr>
          <w:rFonts w:ascii="Cambria" w:eastAsia="Times New Roman" w:hAnsi="Cambria" w:cs="Arial"/>
        </w:rPr>
        <w:t>(slovima:</w:t>
      </w:r>
      <w:r w:rsidR="0065218D">
        <w:rPr>
          <w:rFonts w:ascii="Cambria" w:eastAsia="Times New Roman" w:hAnsi="Cambria" w:cs="Arial"/>
        </w:rPr>
        <w:t xml:space="preserve"> _____________</w:t>
      </w:r>
      <w:r w:rsidRPr="00C601CB">
        <w:rPr>
          <w:rFonts w:ascii="Cambria" w:eastAsia="Times New Roman" w:hAnsi="Cambria" w:cs="Arial"/>
        </w:rPr>
        <w:t>)</w:t>
      </w:r>
    </w:p>
    <w:p w14:paraId="5DD16FC6" w14:textId="35DC33F4" w:rsidR="0084008D" w:rsidRDefault="0084008D" w:rsidP="00C601CB">
      <w:pPr>
        <w:spacing w:after="0" w:line="240" w:lineRule="auto"/>
        <w:jc w:val="both"/>
        <w:rPr>
          <w:rFonts w:ascii="Cambria" w:eastAsia="Times New Roman" w:hAnsi="Cambria" w:cs="Arial"/>
        </w:rPr>
      </w:pPr>
    </w:p>
    <w:p w14:paraId="660F3A01" w14:textId="1A338091" w:rsidR="0084008D" w:rsidRPr="00C601CB" w:rsidRDefault="0084008D" w:rsidP="0084008D">
      <w:pPr>
        <w:spacing w:after="0" w:line="240" w:lineRule="auto"/>
        <w:jc w:val="both"/>
        <w:rPr>
          <w:rFonts w:ascii="Cambria" w:eastAsia="Times New Roman" w:hAnsi="Cambria" w:cs="Arial"/>
        </w:rPr>
      </w:pPr>
      <w:r w:rsidRPr="00C601CB">
        <w:rPr>
          <w:rFonts w:ascii="Cambria" w:eastAsia="Times New Roman" w:hAnsi="Cambria" w:cs="Arial"/>
        </w:rPr>
        <w:t>Ukupn</w:t>
      </w:r>
      <w:r>
        <w:rPr>
          <w:rFonts w:ascii="Cambria" w:eastAsia="Times New Roman" w:hAnsi="Cambria" w:cs="Arial"/>
        </w:rPr>
        <w:t>a cijena sa PDV-om</w:t>
      </w:r>
      <w:r w:rsidRPr="00C601CB">
        <w:rPr>
          <w:rFonts w:ascii="Cambria" w:eastAsia="Times New Roman" w:hAnsi="Cambria" w:cs="Arial"/>
        </w:rPr>
        <w:t>:</w:t>
      </w:r>
      <w:r>
        <w:rPr>
          <w:rFonts w:ascii="Cambria" w:eastAsia="Times New Roman" w:hAnsi="Cambria" w:cs="Arial"/>
        </w:rPr>
        <w:t xml:space="preserve"> </w:t>
      </w:r>
    </w:p>
    <w:p w14:paraId="7131326C" w14:textId="2AF1FEAD" w:rsidR="0084008D" w:rsidRPr="00C601CB" w:rsidRDefault="0084008D" w:rsidP="0084008D">
      <w:pPr>
        <w:spacing w:after="0" w:line="240" w:lineRule="auto"/>
        <w:jc w:val="both"/>
        <w:rPr>
          <w:rFonts w:ascii="Cambria" w:eastAsia="Times New Roman" w:hAnsi="Cambria" w:cs="Arial"/>
        </w:rPr>
      </w:pPr>
      <w:r w:rsidRPr="00C601CB">
        <w:rPr>
          <w:rFonts w:ascii="Cambria" w:eastAsia="Times New Roman" w:hAnsi="Cambria" w:cs="Arial"/>
        </w:rPr>
        <w:t>(slovima:</w:t>
      </w:r>
      <w:r w:rsidR="0065218D">
        <w:rPr>
          <w:rFonts w:ascii="Cambria" w:eastAsia="Times New Roman" w:hAnsi="Cambria" w:cs="Arial"/>
        </w:rPr>
        <w:t xml:space="preserve"> _____________)  </w:t>
      </w:r>
    </w:p>
    <w:p w14:paraId="0282915C" w14:textId="77777777" w:rsidR="0084008D" w:rsidRPr="00C601CB" w:rsidRDefault="0084008D" w:rsidP="00C601CB">
      <w:pPr>
        <w:spacing w:after="0" w:line="240" w:lineRule="auto"/>
        <w:jc w:val="both"/>
        <w:rPr>
          <w:rFonts w:ascii="Cambria" w:eastAsia="Times New Roman" w:hAnsi="Cambria" w:cs="Arial"/>
        </w:rPr>
      </w:pPr>
    </w:p>
    <w:p w14:paraId="5C650BEC" w14:textId="4650910F"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w:t>
      </w:r>
      <w:r w:rsidR="0084008D">
        <w:rPr>
          <w:rFonts w:ascii="Cambria" w:eastAsia="Times New Roman" w:hAnsi="Cambria" w:cs="Arial"/>
        </w:rPr>
        <w:t>2</w:t>
      </w:r>
      <w:r w:rsidRPr="00C601CB">
        <w:rPr>
          <w:rFonts w:ascii="Cambria" w:eastAsia="Times New Roman" w:hAnsi="Cambria" w:cs="Arial"/>
        </w:rPr>
        <w:t>) Vrijednost Ugovora iz stavka 1. ovog članka utvrđena je sukladno Ponudi Izvršitelja koja čini sastavni dio ovog Ugovora.</w:t>
      </w:r>
    </w:p>
    <w:p w14:paraId="2B87445D" w14:textId="77777777" w:rsidR="00C601CB" w:rsidRPr="00C601CB" w:rsidRDefault="00C601CB" w:rsidP="00C601CB">
      <w:pPr>
        <w:spacing w:after="0" w:line="240" w:lineRule="auto"/>
        <w:jc w:val="both"/>
        <w:rPr>
          <w:rFonts w:ascii="Cambria" w:eastAsia="Times New Roman" w:hAnsi="Cambria" w:cs="Arial"/>
        </w:rPr>
      </w:pPr>
    </w:p>
    <w:p w14:paraId="7F565F46" w14:textId="3B63FA7B"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w:t>
      </w:r>
      <w:r w:rsidR="0084008D">
        <w:rPr>
          <w:rFonts w:ascii="Cambria" w:eastAsia="Times New Roman" w:hAnsi="Cambria" w:cs="Arial"/>
        </w:rPr>
        <w:t>3</w:t>
      </w:r>
      <w:r w:rsidRPr="00C601CB">
        <w:rPr>
          <w:rFonts w:ascii="Cambria" w:eastAsia="Times New Roman" w:hAnsi="Cambria" w:cs="Arial"/>
        </w:rPr>
        <w:t xml:space="preserve">) </w:t>
      </w:r>
      <w:r w:rsidR="00D636BF" w:rsidRPr="00D636BF">
        <w:rPr>
          <w:rFonts w:ascii="Cambria" w:eastAsia="Times New Roman" w:hAnsi="Cambria" w:cs="Arial"/>
        </w:rPr>
        <w:t>Ugovornom vrijednošću obuhvaćeni su svi troškovi opisani u Dokumentaciji o nabavi te Ponudi Izvršitelja vezani za predmet nabave.</w:t>
      </w:r>
    </w:p>
    <w:p w14:paraId="2F92092D" w14:textId="77777777" w:rsidR="00C601CB" w:rsidRPr="00C601CB" w:rsidRDefault="00C601CB" w:rsidP="00C601CB">
      <w:pPr>
        <w:spacing w:after="0" w:line="240" w:lineRule="auto"/>
        <w:jc w:val="both"/>
        <w:rPr>
          <w:rFonts w:ascii="Cambria" w:eastAsia="Times New Roman" w:hAnsi="Cambria" w:cs="Arial"/>
        </w:rPr>
      </w:pPr>
    </w:p>
    <w:p w14:paraId="1076C9DC" w14:textId="2250817E"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w:t>
      </w:r>
      <w:r w:rsidR="0084008D">
        <w:rPr>
          <w:rFonts w:ascii="Cambria" w:eastAsia="Times New Roman" w:hAnsi="Cambria" w:cs="Arial"/>
        </w:rPr>
        <w:t>4</w:t>
      </w:r>
      <w:r w:rsidRPr="00C601CB">
        <w:rPr>
          <w:rFonts w:ascii="Cambria" w:eastAsia="Times New Roman" w:hAnsi="Cambria" w:cs="Arial"/>
        </w:rPr>
        <w:t>) Cijena stavka 1. ovog članka je točna i nepromjenjiva.</w:t>
      </w:r>
      <w:r w:rsidR="00D636BF">
        <w:rPr>
          <w:rFonts w:ascii="Cambria" w:eastAsia="Times New Roman" w:hAnsi="Cambria" w:cs="Arial"/>
        </w:rPr>
        <w:t xml:space="preserve"> </w:t>
      </w:r>
      <w:r w:rsidR="00D636BF" w:rsidRPr="00D636BF">
        <w:rPr>
          <w:rFonts w:ascii="Cambria" w:eastAsia="Times New Roman" w:hAnsi="Cambria" w:cs="Arial"/>
        </w:rPr>
        <w:t>Na ugovorenu vrijednost ne mogu utjecati eventualne promjene okolnosti na bilo kojoj od strana ovog Ugovora, kao niti okolnosti koje su bez utjecaja bilo koje od ugovornih strana.</w:t>
      </w:r>
    </w:p>
    <w:p w14:paraId="382AAD7A" w14:textId="77777777" w:rsidR="00C601CB" w:rsidRPr="00C601CB" w:rsidRDefault="00C601CB" w:rsidP="00C601CB">
      <w:pPr>
        <w:spacing w:after="0" w:line="240" w:lineRule="auto"/>
        <w:jc w:val="both"/>
        <w:rPr>
          <w:rFonts w:ascii="Cambria" w:eastAsia="Times New Roman" w:hAnsi="Cambria" w:cs="Arial"/>
        </w:rPr>
      </w:pPr>
    </w:p>
    <w:p w14:paraId="584DEFC5" w14:textId="77777777" w:rsidR="00C601CB" w:rsidRPr="00C601CB" w:rsidRDefault="00C601CB" w:rsidP="00C601CB">
      <w:pPr>
        <w:spacing w:after="0" w:line="240" w:lineRule="auto"/>
        <w:jc w:val="center"/>
        <w:rPr>
          <w:rFonts w:ascii="Cambria" w:eastAsia="Times New Roman" w:hAnsi="Cambria" w:cs="Arial"/>
        </w:rPr>
      </w:pPr>
    </w:p>
    <w:p w14:paraId="40F43939"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ROK, NAČIN I UVJETI PLAĆANJA</w:t>
      </w:r>
    </w:p>
    <w:p w14:paraId="744425AE" w14:textId="77777777" w:rsidR="00C601CB" w:rsidRPr="00C601CB" w:rsidRDefault="00C601CB" w:rsidP="00C601CB">
      <w:pPr>
        <w:spacing w:after="0" w:line="240" w:lineRule="auto"/>
        <w:jc w:val="center"/>
        <w:rPr>
          <w:rFonts w:ascii="Cambria" w:eastAsia="Times New Roman" w:hAnsi="Cambria" w:cs="Arial"/>
        </w:rPr>
      </w:pPr>
    </w:p>
    <w:p w14:paraId="75668C94" w14:textId="77777777" w:rsidR="00C601CB" w:rsidRPr="00C601CB" w:rsidRDefault="00C601CB" w:rsidP="00C601CB">
      <w:pPr>
        <w:spacing w:after="0" w:line="240" w:lineRule="auto"/>
        <w:jc w:val="center"/>
        <w:rPr>
          <w:rFonts w:ascii="Cambria" w:eastAsia="Times New Roman" w:hAnsi="Cambria" w:cs="Arial"/>
          <w:b/>
          <w:bCs/>
        </w:rPr>
      </w:pPr>
      <w:r w:rsidRPr="00C601CB">
        <w:rPr>
          <w:rFonts w:ascii="Cambria" w:eastAsia="Times New Roman" w:hAnsi="Cambria" w:cs="Arial"/>
          <w:b/>
          <w:bCs/>
        </w:rPr>
        <w:t>Članak 5.</w:t>
      </w:r>
    </w:p>
    <w:p w14:paraId="7A2BFA14" w14:textId="77777777" w:rsidR="00C601CB" w:rsidRPr="00C601CB" w:rsidRDefault="00C601CB" w:rsidP="00C601CB">
      <w:pPr>
        <w:spacing w:after="0" w:line="240" w:lineRule="auto"/>
        <w:jc w:val="center"/>
        <w:rPr>
          <w:rFonts w:ascii="Cambria" w:eastAsia="Times New Roman" w:hAnsi="Cambria" w:cs="Arial"/>
        </w:rPr>
      </w:pPr>
    </w:p>
    <w:p w14:paraId="4E76BD0A" w14:textId="77777777" w:rsidR="00E6755C" w:rsidRPr="00E6755C" w:rsidRDefault="00E6755C" w:rsidP="00E6755C">
      <w:pPr>
        <w:spacing w:after="0" w:line="240" w:lineRule="auto"/>
        <w:jc w:val="both"/>
        <w:rPr>
          <w:rFonts w:ascii="Cambria" w:eastAsia="Times New Roman" w:hAnsi="Cambria" w:cs="Arial"/>
        </w:rPr>
      </w:pPr>
      <w:r w:rsidRPr="00E6755C">
        <w:rPr>
          <w:rFonts w:ascii="Cambria" w:eastAsia="Times New Roman" w:hAnsi="Cambria" w:cs="Arial"/>
        </w:rPr>
        <w:t>(1) Naručitelj se obvezuje uplatiti Izvršitelju ugovorene postotne financijske iznose od ugovorene cijene u tri faze plaćanja nakon potpisivanja primopredajnog zapisnika svake faze te ispostavljenog računa. Plaćanje obavljenih usluga vršit će se doznakom na račun Izvršitelja odnosno voditelju Zajednice izvršitelja u roku od 30 dana izdavanja računa. Plaćanje predujma je isključeno.</w:t>
      </w:r>
    </w:p>
    <w:p w14:paraId="3C3EF7D5" w14:textId="77777777" w:rsidR="00E6755C" w:rsidRPr="00E6755C" w:rsidRDefault="00E6755C" w:rsidP="00E6755C">
      <w:pPr>
        <w:spacing w:after="0" w:line="240" w:lineRule="auto"/>
        <w:jc w:val="both"/>
        <w:rPr>
          <w:rFonts w:ascii="Cambria" w:eastAsia="Times New Roman" w:hAnsi="Cambria" w:cs="Arial"/>
        </w:rPr>
      </w:pPr>
    </w:p>
    <w:p w14:paraId="56B67FFE" w14:textId="77777777" w:rsidR="00E6755C" w:rsidRPr="00E6755C" w:rsidRDefault="00E6755C" w:rsidP="00E6755C">
      <w:pPr>
        <w:spacing w:after="0" w:line="240" w:lineRule="auto"/>
        <w:jc w:val="both"/>
        <w:rPr>
          <w:rFonts w:ascii="Cambria" w:eastAsia="Times New Roman" w:hAnsi="Cambria" w:cs="Arial"/>
        </w:rPr>
      </w:pPr>
      <w:r w:rsidRPr="00E6755C">
        <w:rPr>
          <w:rFonts w:ascii="Cambria" w:eastAsia="Times New Roman" w:hAnsi="Cambria" w:cs="Arial"/>
        </w:rPr>
        <w:t>(2) Faze plaćanja:</w:t>
      </w:r>
    </w:p>
    <w:p w14:paraId="32591668" w14:textId="77777777" w:rsidR="00E6755C" w:rsidRPr="00E6755C" w:rsidRDefault="00E6755C" w:rsidP="00E6755C">
      <w:pPr>
        <w:spacing w:after="0" w:line="240" w:lineRule="auto"/>
        <w:jc w:val="both"/>
        <w:rPr>
          <w:rFonts w:ascii="Cambria" w:eastAsia="Times New Roman" w:hAnsi="Cambria" w:cs="Arial"/>
        </w:rPr>
      </w:pPr>
      <w:r w:rsidRPr="00E6755C">
        <w:rPr>
          <w:rFonts w:ascii="Cambria" w:eastAsia="Times New Roman" w:hAnsi="Cambria" w:cs="Arial"/>
        </w:rPr>
        <w:t>•</w:t>
      </w:r>
      <w:r w:rsidRPr="00E6755C">
        <w:rPr>
          <w:rFonts w:ascii="Cambria" w:eastAsia="Times New Roman" w:hAnsi="Cambria" w:cs="Arial"/>
        </w:rPr>
        <w:tab/>
        <w:t>prva faza u iznosu 10% od ugovorene cijene plaća se po završetku prve faze isporuke</w:t>
      </w:r>
    </w:p>
    <w:p w14:paraId="1EBD532C" w14:textId="77777777" w:rsidR="00E6755C" w:rsidRPr="00E6755C" w:rsidRDefault="00E6755C" w:rsidP="00E6755C">
      <w:pPr>
        <w:spacing w:after="0" w:line="240" w:lineRule="auto"/>
        <w:jc w:val="both"/>
        <w:rPr>
          <w:rFonts w:ascii="Cambria" w:eastAsia="Times New Roman" w:hAnsi="Cambria" w:cs="Arial"/>
        </w:rPr>
      </w:pPr>
      <w:r w:rsidRPr="00E6755C">
        <w:rPr>
          <w:rFonts w:ascii="Cambria" w:eastAsia="Times New Roman" w:hAnsi="Cambria" w:cs="Arial"/>
        </w:rPr>
        <w:t>•</w:t>
      </w:r>
      <w:r w:rsidRPr="00E6755C">
        <w:rPr>
          <w:rFonts w:ascii="Cambria" w:eastAsia="Times New Roman" w:hAnsi="Cambria" w:cs="Arial"/>
        </w:rPr>
        <w:tab/>
        <w:t>druga faza u iznosu 60% od ugovorene cijene plaća se po završetku druge  faze isporuke</w:t>
      </w:r>
    </w:p>
    <w:p w14:paraId="4ADC3789" w14:textId="602C8C15" w:rsidR="001B1E40" w:rsidRDefault="00E6755C" w:rsidP="00731B46">
      <w:pPr>
        <w:spacing w:after="0" w:line="240" w:lineRule="auto"/>
        <w:jc w:val="both"/>
        <w:rPr>
          <w:rFonts w:ascii="Cambria" w:eastAsia="Times New Roman" w:hAnsi="Cambria" w:cs="Arial"/>
        </w:rPr>
      </w:pPr>
      <w:r w:rsidRPr="00E6755C">
        <w:rPr>
          <w:rFonts w:ascii="Cambria" w:eastAsia="Times New Roman" w:hAnsi="Cambria" w:cs="Arial"/>
        </w:rPr>
        <w:t>•</w:t>
      </w:r>
      <w:r w:rsidRPr="00E6755C">
        <w:rPr>
          <w:rFonts w:ascii="Cambria" w:eastAsia="Times New Roman" w:hAnsi="Cambria" w:cs="Arial"/>
        </w:rPr>
        <w:tab/>
        <w:t>treća faza u iznosu 30% od ugovorene cijene plaća se po završetku treće  faze isporuke</w:t>
      </w:r>
    </w:p>
    <w:p w14:paraId="511E8E67" w14:textId="77777777" w:rsidR="00E26694" w:rsidRPr="00C601CB" w:rsidRDefault="00E26694" w:rsidP="00C601CB">
      <w:pPr>
        <w:spacing w:after="0" w:line="240" w:lineRule="auto"/>
        <w:jc w:val="center"/>
        <w:rPr>
          <w:rFonts w:ascii="Cambria" w:eastAsia="Times New Roman" w:hAnsi="Cambria" w:cs="Arial"/>
        </w:rPr>
      </w:pPr>
    </w:p>
    <w:p w14:paraId="04946956"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MJESTO IZVRŠENJA UGOVORA</w:t>
      </w:r>
    </w:p>
    <w:p w14:paraId="4C99B0B4" w14:textId="77777777" w:rsidR="00C601CB" w:rsidRPr="00C601CB" w:rsidRDefault="00C601CB" w:rsidP="00C601CB">
      <w:pPr>
        <w:spacing w:after="0" w:line="240" w:lineRule="auto"/>
        <w:jc w:val="both"/>
        <w:rPr>
          <w:rFonts w:ascii="Cambria" w:eastAsia="Times New Roman" w:hAnsi="Cambria" w:cs="Arial"/>
        </w:rPr>
      </w:pPr>
    </w:p>
    <w:p w14:paraId="3F1CC687" w14:textId="77777777" w:rsidR="00C601CB" w:rsidRPr="00C601CB" w:rsidRDefault="00C601CB" w:rsidP="00C601CB">
      <w:pPr>
        <w:spacing w:after="0" w:line="240" w:lineRule="auto"/>
        <w:jc w:val="center"/>
        <w:rPr>
          <w:rFonts w:ascii="Cambria" w:eastAsia="Times New Roman" w:hAnsi="Cambria" w:cs="Arial"/>
          <w:b/>
          <w:bCs/>
        </w:rPr>
      </w:pPr>
      <w:r w:rsidRPr="00C601CB">
        <w:rPr>
          <w:rFonts w:ascii="Cambria" w:eastAsia="Times New Roman" w:hAnsi="Cambria" w:cs="Arial"/>
          <w:b/>
          <w:bCs/>
        </w:rPr>
        <w:t>Članak 6.</w:t>
      </w:r>
    </w:p>
    <w:p w14:paraId="4DF8FA6A" w14:textId="77777777" w:rsidR="00C601CB" w:rsidRPr="00C601CB" w:rsidRDefault="00C601CB" w:rsidP="00C601CB">
      <w:pPr>
        <w:spacing w:after="0" w:line="240" w:lineRule="auto"/>
        <w:jc w:val="center"/>
        <w:rPr>
          <w:rFonts w:ascii="Cambria" w:eastAsia="Times New Roman" w:hAnsi="Cambria" w:cs="Arial"/>
        </w:rPr>
      </w:pPr>
    </w:p>
    <w:p w14:paraId="63AB9863" w14:textId="3555F912" w:rsidR="00C601CB" w:rsidRPr="00530814" w:rsidRDefault="00C601CB" w:rsidP="00C601CB">
      <w:pPr>
        <w:spacing w:after="0" w:line="240" w:lineRule="auto"/>
        <w:jc w:val="both"/>
        <w:rPr>
          <w:rFonts w:ascii="Cambria" w:hAnsi="Cambria" w:cs="Tahoma"/>
        </w:rPr>
      </w:pPr>
      <w:r w:rsidRPr="00530814">
        <w:rPr>
          <w:rFonts w:ascii="Cambria" w:hAnsi="Cambria" w:cs="Tahoma"/>
        </w:rPr>
        <w:t>(1)</w:t>
      </w:r>
      <w:r w:rsidR="001A2330" w:rsidRPr="00530814">
        <w:rPr>
          <w:rFonts w:ascii="Cambria" w:hAnsi="Cambria" w:cs="Tahoma"/>
        </w:rPr>
        <w:t xml:space="preserve"> </w:t>
      </w:r>
      <w:r w:rsidRPr="00530814">
        <w:rPr>
          <w:rFonts w:ascii="Cambria" w:hAnsi="Cambria" w:cs="Tahoma"/>
        </w:rPr>
        <w:t xml:space="preserve">Mjesto izvršenja ovog Ugovora je u sjedištu Naručitelja, odnosno na području Republike Hrvatske sukladno opisu predmeta nabave iz </w:t>
      </w:r>
      <w:r w:rsidR="009675AF">
        <w:rPr>
          <w:rFonts w:ascii="Cambria" w:hAnsi="Cambria" w:cs="Tahoma"/>
        </w:rPr>
        <w:t>č</w:t>
      </w:r>
      <w:r w:rsidRPr="00530814">
        <w:rPr>
          <w:rFonts w:ascii="Cambria" w:hAnsi="Cambria" w:cs="Tahoma"/>
        </w:rPr>
        <w:t xml:space="preserve">lanka 1. ovog Ugovora. </w:t>
      </w:r>
    </w:p>
    <w:p w14:paraId="2C28DD53" w14:textId="77777777" w:rsidR="00874EB1" w:rsidRPr="00530814" w:rsidRDefault="00874EB1" w:rsidP="00530814">
      <w:pPr>
        <w:spacing w:after="0" w:line="240" w:lineRule="auto"/>
        <w:jc w:val="both"/>
        <w:rPr>
          <w:rFonts w:ascii="Cambria" w:hAnsi="Cambria" w:cs="Tahoma"/>
        </w:rPr>
      </w:pPr>
    </w:p>
    <w:p w14:paraId="69E17319" w14:textId="7CF0946B" w:rsidR="00C601CB" w:rsidRDefault="00C601CB" w:rsidP="00C601CB">
      <w:pPr>
        <w:spacing w:after="0" w:line="240" w:lineRule="auto"/>
        <w:jc w:val="both"/>
        <w:rPr>
          <w:rFonts w:ascii="Cambria" w:eastAsia="Times New Roman" w:hAnsi="Cambria" w:cs="Arial"/>
        </w:rPr>
      </w:pPr>
      <w:r w:rsidRPr="00530814">
        <w:rPr>
          <w:rFonts w:ascii="Cambria" w:hAnsi="Cambria" w:cs="Tahoma"/>
        </w:rPr>
        <w:lastRenderedPageBreak/>
        <w:t>(2)</w:t>
      </w:r>
      <w:r w:rsidR="001A2330" w:rsidRPr="00530814">
        <w:rPr>
          <w:rFonts w:ascii="Cambria" w:hAnsi="Cambria" w:cs="Tahoma"/>
        </w:rPr>
        <w:t xml:space="preserve"> </w:t>
      </w:r>
      <w:r w:rsidRPr="00530814">
        <w:rPr>
          <w:rFonts w:ascii="Cambria" w:hAnsi="Cambria" w:cs="Tahoma"/>
        </w:rPr>
        <w:t>Izvršitelj će aktivnosti za koje nije neophodna prisutnost u sjedištu Naručitelja obavljati u vlastitim poslovnim prostorima</w:t>
      </w:r>
      <w:r w:rsidRPr="00C601CB">
        <w:rPr>
          <w:rFonts w:ascii="Cambria" w:eastAsia="Times New Roman" w:hAnsi="Cambria" w:cs="Arial"/>
        </w:rPr>
        <w:t xml:space="preserve"> te prema potrebi (održavanje sastanaka</w:t>
      </w:r>
      <w:r w:rsidR="00576B58">
        <w:rPr>
          <w:rFonts w:ascii="Cambria" w:eastAsia="Times New Roman" w:hAnsi="Cambria" w:cs="Arial"/>
        </w:rPr>
        <w:t xml:space="preserve"> </w:t>
      </w:r>
      <w:r w:rsidRPr="00C601CB">
        <w:rPr>
          <w:rFonts w:ascii="Cambria" w:eastAsia="Times New Roman" w:hAnsi="Cambria" w:cs="Arial"/>
        </w:rPr>
        <w:t>i dr.) dolaziti u s</w:t>
      </w:r>
      <w:r w:rsidR="00B30BDF">
        <w:rPr>
          <w:rFonts w:ascii="Cambria" w:eastAsia="Times New Roman" w:hAnsi="Cambria" w:cs="Arial"/>
        </w:rPr>
        <w:t>j</w:t>
      </w:r>
      <w:r w:rsidRPr="00C601CB">
        <w:rPr>
          <w:rFonts w:ascii="Cambria" w:eastAsia="Times New Roman" w:hAnsi="Cambria" w:cs="Arial"/>
        </w:rPr>
        <w:t>edište Naručitelja (</w:t>
      </w:r>
      <w:proofErr w:type="spellStart"/>
      <w:r w:rsidRPr="00C601CB">
        <w:rPr>
          <w:rFonts w:ascii="Cambria" w:eastAsia="Times New Roman" w:hAnsi="Cambria" w:cs="Arial"/>
        </w:rPr>
        <w:t>Iblerov</w:t>
      </w:r>
      <w:proofErr w:type="spellEnd"/>
      <w:r w:rsidRPr="00C601CB">
        <w:rPr>
          <w:rFonts w:ascii="Cambria" w:eastAsia="Times New Roman" w:hAnsi="Cambria" w:cs="Arial"/>
        </w:rPr>
        <w:t xml:space="preserve"> trg 10, Zagreb)</w:t>
      </w:r>
      <w:r w:rsidR="00576B58">
        <w:rPr>
          <w:rFonts w:ascii="Cambria" w:eastAsia="Times New Roman" w:hAnsi="Cambria" w:cs="Arial"/>
        </w:rPr>
        <w:t xml:space="preserve"> </w:t>
      </w:r>
      <w:r w:rsidR="00576B58" w:rsidRPr="00576B58">
        <w:rPr>
          <w:rFonts w:ascii="Cambria" w:eastAsia="Times New Roman" w:hAnsi="Cambria" w:cs="Arial"/>
        </w:rPr>
        <w:t>ili na drugo mjest</w:t>
      </w:r>
      <w:r w:rsidR="00576B58">
        <w:rPr>
          <w:rFonts w:ascii="Cambria" w:eastAsia="Times New Roman" w:hAnsi="Cambria" w:cs="Arial"/>
        </w:rPr>
        <w:t>o</w:t>
      </w:r>
      <w:r w:rsidR="00576B58" w:rsidRPr="00576B58">
        <w:rPr>
          <w:rFonts w:ascii="Cambria" w:eastAsia="Times New Roman" w:hAnsi="Cambria" w:cs="Arial"/>
        </w:rPr>
        <w:t xml:space="preserve"> koje ovisno o potrebama</w:t>
      </w:r>
      <w:r w:rsidR="009F3F7D">
        <w:rPr>
          <w:rFonts w:ascii="Cambria" w:eastAsia="Times New Roman" w:hAnsi="Cambria" w:cs="Arial"/>
        </w:rPr>
        <w:t xml:space="preserve"> </w:t>
      </w:r>
      <w:r w:rsidR="00576B58" w:rsidRPr="00576B58">
        <w:rPr>
          <w:rFonts w:ascii="Cambria" w:eastAsia="Times New Roman" w:hAnsi="Cambria" w:cs="Arial"/>
        </w:rPr>
        <w:t>odredi Naručitelj</w:t>
      </w:r>
      <w:r w:rsidRPr="00C601CB">
        <w:rPr>
          <w:rFonts w:ascii="Cambria" w:eastAsia="Times New Roman" w:hAnsi="Cambria" w:cs="Arial"/>
        </w:rPr>
        <w:t>.</w:t>
      </w:r>
    </w:p>
    <w:p w14:paraId="5EBD1EDC" w14:textId="77777777" w:rsidR="00C601CB" w:rsidRPr="00C601CB" w:rsidRDefault="00C601CB" w:rsidP="00C601CB">
      <w:pPr>
        <w:spacing w:after="0" w:line="240" w:lineRule="auto"/>
        <w:jc w:val="both"/>
        <w:rPr>
          <w:rFonts w:ascii="Cambria" w:eastAsia="Times New Roman" w:hAnsi="Cambria" w:cs="Arial"/>
        </w:rPr>
      </w:pPr>
    </w:p>
    <w:p w14:paraId="4D5253AF" w14:textId="77777777" w:rsidR="001B1E40" w:rsidRDefault="001B1E40" w:rsidP="00C601CB">
      <w:pPr>
        <w:spacing w:after="0" w:line="240" w:lineRule="auto"/>
        <w:jc w:val="center"/>
        <w:rPr>
          <w:rFonts w:ascii="Cambria" w:eastAsia="Times New Roman" w:hAnsi="Cambria" w:cs="Arial"/>
        </w:rPr>
      </w:pPr>
    </w:p>
    <w:p w14:paraId="1855D3A3" w14:textId="7D4B503E"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ROK POČETKA ISPORUKE I TRAJANJE UGOVORA</w:t>
      </w:r>
    </w:p>
    <w:p w14:paraId="2FA4D567" w14:textId="77777777" w:rsidR="00C601CB" w:rsidRPr="00C601CB" w:rsidRDefault="00C601CB" w:rsidP="00C601CB">
      <w:pPr>
        <w:spacing w:after="0" w:line="240" w:lineRule="auto"/>
        <w:jc w:val="center"/>
        <w:rPr>
          <w:rFonts w:ascii="Cambria" w:eastAsia="Times New Roman" w:hAnsi="Cambria" w:cs="Arial"/>
        </w:rPr>
      </w:pPr>
    </w:p>
    <w:p w14:paraId="619BAB4E" w14:textId="77777777"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7.</w:t>
      </w:r>
    </w:p>
    <w:p w14:paraId="2C07B5D7" w14:textId="77777777" w:rsidR="00C601CB" w:rsidRPr="00C601CB" w:rsidRDefault="00C601CB" w:rsidP="00C601CB">
      <w:pPr>
        <w:spacing w:after="0" w:line="240" w:lineRule="auto"/>
        <w:jc w:val="center"/>
        <w:rPr>
          <w:rFonts w:ascii="Cambria" w:eastAsia="Times New Roman" w:hAnsi="Cambria" w:cs="Arial"/>
          <w:b/>
        </w:rPr>
      </w:pPr>
    </w:p>
    <w:p w14:paraId="3ED7BF2A" w14:textId="3E410640" w:rsidR="00C601CB" w:rsidRPr="00C601CB" w:rsidRDefault="00C601CB" w:rsidP="00C601CB">
      <w:pPr>
        <w:spacing w:after="0" w:line="240" w:lineRule="auto"/>
        <w:jc w:val="both"/>
        <w:rPr>
          <w:rFonts w:ascii="Cambria" w:hAnsi="Cambria" w:cs="Tahoma"/>
        </w:rPr>
      </w:pPr>
      <w:r w:rsidRPr="00C601CB">
        <w:rPr>
          <w:rFonts w:ascii="Cambria" w:hAnsi="Cambria" w:cs="Tahoma"/>
        </w:rPr>
        <w:t>(1)</w:t>
      </w:r>
      <w:r w:rsidR="001A2330">
        <w:rPr>
          <w:rFonts w:ascii="Cambria" w:hAnsi="Cambria" w:cs="Tahoma"/>
        </w:rPr>
        <w:t xml:space="preserve"> </w:t>
      </w:r>
      <w:r w:rsidRPr="00C601CB">
        <w:rPr>
          <w:rFonts w:ascii="Cambria" w:hAnsi="Cambria" w:cs="Tahoma"/>
        </w:rPr>
        <w:t xml:space="preserve">Početak izvršenja usluga nastupa odmah po potpisivanju </w:t>
      </w:r>
      <w:r w:rsidR="009675AF">
        <w:rPr>
          <w:rFonts w:ascii="Cambria" w:hAnsi="Cambria" w:cs="Tahoma"/>
        </w:rPr>
        <w:t>U</w:t>
      </w:r>
      <w:r w:rsidRPr="00C601CB">
        <w:rPr>
          <w:rFonts w:ascii="Cambria" w:hAnsi="Cambria" w:cs="Tahoma"/>
        </w:rPr>
        <w:t xml:space="preserve">govora. </w:t>
      </w:r>
    </w:p>
    <w:p w14:paraId="75CD81BA" w14:textId="77777777" w:rsidR="00C601CB" w:rsidRPr="00C601CB" w:rsidRDefault="00C601CB" w:rsidP="00C601CB">
      <w:pPr>
        <w:spacing w:after="0" w:line="240" w:lineRule="auto"/>
        <w:jc w:val="both"/>
        <w:rPr>
          <w:rFonts w:ascii="Cambria" w:hAnsi="Cambria" w:cs="Tahoma"/>
        </w:rPr>
      </w:pPr>
    </w:p>
    <w:p w14:paraId="67F6A3BF" w14:textId="4CFDDE20" w:rsidR="00C601CB" w:rsidRDefault="00C601CB" w:rsidP="00C601CB">
      <w:pPr>
        <w:spacing w:after="0" w:line="240" w:lineRule="auto"/>
        <w:jc w:val="both"/>
        <w:rPr>
          <w:rFonts w:ascii="Cambria" w:hAnsi="Cambria" w:cs="Tahoma"/>
        </w:rPr>
      </w:pPr>
      <w:bookmarkStart w:id="8" w:name="_Hlk70066562"/>
      <w:r w:rsidRPr="00C601CB">
        <w:rPr>
          <w:rFonts w:ascii="Cambria" w:hAnsi="Cambria" w:cs="Tahoma"/>
        </w:rPr>
        <w:t>(2)</w:t>
      </w:r>
      <w:r w:rsidR="001A2330">
        <w:rPr>
          <w:rFonts w:ascii="Cambria" w:hAnsi="Cambria" w:cs="Tahoma"/>
        </w:rPr>
        <w:t xml:space="preserve"> </w:t>
      </w:r>
      <w:r w:rsidR="00264C41" w:rsidRPr="00C601CB">
        <w:rPr>
          <w:rFonts w:ascii="Cambria" w:hAnsi="Cambria" w:cs="Tahoma"/>
        </w:rPr>
        <w:t xml:space="preserve">Izvršitelj je dužan održati sastanak s Naručiteljem o napretku projekta </w:t>
      </w:r>
      <w:r w:rsidR="00FA52D1">
        <w:rPr>
          <w:rFonts w:ascii="Cambria" w:hAnsi="Cambria" w:cs="Tahoma"/>
        </w:rPr>
        <w:t xml:space="preserve">na </w:t>
      </w:r>
      <w:r w:rsidR="00FA52D1" w:rsidRPr="00FA52D1">
        <w:rPr>
          <w:rFonts w:ascii="Cambria" w:hAnsi="Cambria" w:cs="Tahoma"/>
        </w:rPr>
        <w:t>početku projekta (inicijalni sastanak)</w:t>
      </w:r>
      <w:r w:rsidR="00FA52D1">
        <w:rPr>
          <w:rFonts w:ascii="Cambria" w:hAnsi="Cambria" w:cs="Tahoma"/>
        </w:rPr>
        <w:t xml:space="preserve"> i</w:t>
      </w:r>
      <w:r w:rsidR="00FA52D1" w:rsidRPr="00FA52D1">
        <w:rPr>
          <w:rFonts w:ascii="Cambria" w:hAnsi="Cambria" w:cs="Tahoma"/>
        </w:rPr>
        <w:t xml:space="preserve"> po završetku svake faze projekta, a Naručitelj po potrebi saziva ostale sastanke</w:t>
      </w:r>
      <w:r w:rsidR="00FA52D1">
        <w:rPr>
          <w:rFonts w:ascii="Cambria" w:hAnsi="Cambria" w:cs="Tahoma"/>
        </w:rPr>
        <w:t>. N</w:t>
      </w:r>
      <w:r w:rsidR="00264C41" w:rsidRPr="00C601CB">
        <w:rPr>
          <w:rFonts w:ascii="Cambria" w:hAnsi="Cambria" w:cs="Tahoma"/>
        </w:rPr>
        <w:t xml:space="preserve">akon </w:t>
      </w:r>
      <w:r w:rsidR="00FA52D1" w:rsidRPr="00FA52D1">
        <w:rPr>
          <w:rFonts w:ascii="Cambria" w:hAnsi="Cambria" w:cs="Tahoma"/>
        </w:rPr>
        <w:t xml:space="preserve">svakog sastanka </w:t>
      </w:r>
      <w:r w:rsidR="00FA52D1">
        <w:rPr>
          <w:rFonts w:ascii="Cambria" w:hAnsi="Cambria" w:cs="Tahoma"/>
        </w:rPr>
        <w:t xml:space="preserve">Izvršitelj </w:t>
      </w:r>
      <w:r w:rsidR="00FA52D1" w:rsidRPr="00FA52D1">
        <w:rPr>
          <w:rFonts w:ascii="Cambria" w:hAnsi="Cambria" w:cs="Tahoma"/>
        </w:rPr>
        <w:t xml:space="preserve">treba </w:t>
      </w:r>
      <w:r w:rsidR="00264C41" w:rsidRPr="00C601CB">
        <w:rPr>
          <w:rFonts w:ascii="Cambria" w:hAnsi="Cambria" w:cs="Tahoma"/>
        </w:rPr>
        <w:t>dostaviti zapisnik i pisani izvještaj o provedenim aktivnostima</w:t>
      </w:r>
      <w:r w:rsidRPr="00C601CB">
        <w:rPr>
          <w:rFonts w:ascii="Cambria" w:hAnsi="Cambria" w:cs="Tahoma"/>
        </w:rPr>
        <w:t xml:space="preserve">. Naručitelj zadržava pravo da uz 48satnu najavu sazove dodatan sastanak po potrebi. </w:t>
      </w:r>
    </w:p>
    <w:p w14:paraId="2D8E3ED1" w14:textId="450C9884" w:rsidR="00E904CC" w:rsidRDefault="00E904CC" w:rsidP="00C601CB">
      <w:pPr>
        <w:spacing w:after="0" w:line="240" w:lineRule="auto"/>
        <w:jc w:val="both"/>
        <w:rPr>
          <w:rFonts w:ascii="Cambria" w:hAnsi="Cambria" w:cs="Tahoma"/>
        </w:rPr>
      </w:pPr>
    </w:p>
    <w:p w14:paraId="0E9391B3" w14:textId="7432EE7A" w:rsidR="00E904CC" w:rsidRPr="00E904CC" w:rsidRDefault="00E904CC" w:rsidP="00E904CC">
      <w:pPr>
        <w:spacing w:after="0" w:line="240" w:lineRule="auto"/>
        <w:jc w:val="both"/>
        <w:rPr>
          <w:rFonts w:ascii="Cambria" w:hAnsi="Cambria" w:cs="Tahoma"/>
        </w:rPr>
      </w:pPr>
      <w:r>
        <w:rPr>
          <w:rFonts w:ascii="Cambria" w:hAnsi="Cambria" w:cs="Tahoma"/>
        </w:rPr>
        <w:t>Izvršit</w:t>
      </w:r>
      <w:r w:rsidRPr="00E904CC">
        <w:rPr>
          <w:rFonts w:ascii="Cambria" w:hAnsi="Cambria" w:cs="Tahoma"/>
        </w:rPr>
        <w:t>elj je dužan osigurati da su svi članovi njegovog tima dostupni za telefonske konzultacije svaki radni dan, u vremenu od 9:00 do 17:00 sati te je na upite Naručitelja putem elektroničke pošte dužan odgovoriti:</w:t>
      </w:r>
    </w:p>
    <w:p w14:paraId="4E494B54" w14:textId="182B6D4A" w:rsidR="00E904CC" w:rsidRPr="00E904CC" w:rsidRDefault="00E904CC" w:rsidP="00E904CC">
      <w:pPr>
        <w:pStyle w:val="ListParagraph"/>
        <w:numPr>
          <w:ilvl w:val="1"/>
          <w:numId w:val="20"/>
        </w:numPr>
        <w:spacing w:after="0" w:line="240" w:lineRule="auto"/>
        <w:ind w:left="993" w:hanging="425"/>
        <w:jc w:val="both"/>
        <w:rPr>
          <w:rFonts w:ascii="Cambria" w:hAnsi="Cambria"/>
          <w:sz w:val="22"/>
          <w:szCs w:val="22"/>
        </w:rPr>
      </w:pPr>
      <w:r w:rsidRPr="00E904CC">
        <w:rPr>
          <w:rFonts w:ascii="Cambria" w:hAnsi="Cambria"/>
          <w:sz w:val="22"/>
          <w:szCs w:val="22"/>
        </w:rPr>
        <w:t>do 17:00 sati radnog dana, ako je upit poslan prethodni dan nakon 17:00 sati ili do 12:00 sati toga dana, ili</w:t>
      </w:r>
    </w:p>
    <w:p w14:paraId="0F43C976" w14:textId="2E89F53C" w:rsidR="00E904CC" w:rsidRPr="00E904CC" w:rsidRDefault="00E904CC" w:rsidP="00E904CC">
      <w:pPr>
        <w:pStyle w:val="ListParagraph"/>
        <w:numPr>
          <w:ilvl w:val="1"/>
          <w:numId w:val="20"/>
        </w:numPr>
        <w:spacing w:after="0" w:line="240" w:lineRule="auto"/>
        <w:ind w:left="993" w:hanging="425"/>
        <w:jc w:val="both"/>
        <w:rPr>
          <w:rFonts w:ascii="Cambria" w:hAnsi="Cambria"/>
          <w:sz w:val="22"/>
          <w:szCs w:val="22"/>
        </w:rPr>
      </w:pPr>
      <w:r w:rsidRPr="00E904CC">
        <w:rPr>
          <w:rFonts w:ascii="Cambria" w:hAnsi="Cambria"/>
          <w:sz w:val="22"/>
          <w:szCs w:val="22"/>
        </w:rPr>
        <w:t>sljedeći radni dan do 12:00 sati, ako je upit poslan od 12:00 do 17:00 sati.</w:t>
      </w:r>
    </w:p>
    <w:bookmarkEnd w:id="8"/>
    <w:p w14:paraId="7BF4B4DE" w14:textId="77777777" w:rsidR="00C601CB" w:rsidRPr="00C601CB" w:rsidRDefault="00C601CB" w:rsidP="00C601CB">
      <w:pPr>
        <w:spacing w:after="0" w:line="240" w:lineRule="auto"/>
        <w:jc w:val="both"/>
        <w:rPr>
          <w:rFonts w:ascii="Cambria" w:hAnsi="Cambria" w:cs="Tahoma"/>
        </w:rPr>
      </w:pPr>
    </w:p>
    <w:p w14:paraId="75CBAAB9" w14:textId="6FAA6E49" w:rsidR="00C601CB" w:rsidRPr="00C601CB" w:rsidRDefault="00C601CB" w:rsidP="00B63745">
      <w:pPr>
        <w:spacing w:after="0" w:line="240" w:lineRule="auto"/>
        <w:jc w:val="both"/>
        <w:rPr>
          <w:rFonts w:ascii="Cambria" w:hAnsi="Cambria" w:cs="Tahoma"/>
        </w:rPr>
      </w:pPr>
      <w:r w:rsidRPr="00C601CB">
        <w:rPr>
          <w:rFonts w:ascii="Cambria" w:hAnsi="Cambria" w:cs="Tahoma"/>
        </w:rPr>
        <w:t>(3)</w:t>
      </w:r>
      <w:r w:rsidR="001A2330">
        <w:rPr>
          <w:rFonts w:ascii="Cambria" w:hAnsi="Cambria" w:cs="Tahoma"/>
        </w:rPr>
        <w:t xml:space="preserve"> </w:t>
      </w:r>
      <w:r w:rsidRPr="00C601CB">
        <w:rPr>
          <w:rFonts w:ascii="Cambria" w:hAnsi="Cambria" w:cs="Tahoma"/>
        </w:rPr>
        <w:t xml:space="preserve">Izvršitelj će obveze proizašle iz ovoga Ugovora izvršavati u skladu s odredbama ugovora te sadržajem </w:t>
      </w:r>
      <w:r w:rsidR="00731B46" w:rsidRPr="00731B46">
        <w:rPr>
          <w:rFonts w:ascii="Cambria" w:hAnsi="Cambria" w:cs="Tahoma"/>
        </w:rPr>
        <w:t>Dokumentacije za nadmetanje</w:t>
      </w:r>
      <w:r w:rsidR="00731B46">
        <w:rPr>
          <w:rFonts w:ascii="Cambria" w:hAnsi="Cambria" w:cs="Tahoma"/>
        </w:rPr>
        <w:t>.</w:t>
      </w:r>
    </w:p>
    <w:p w14:paraId="216161A3" w14:textId="77777777" w:rsidR="00C601CB" w:rsidRPr="00C601CB" w:rsidRDefault="00C601CB" w:rsidP="00B63745">
      <w:pPr>
        <w:spacing w:after="0" w:line="240" w:lineRule="auto"/>
        <w:jc w:val="both"/>
        <w:rPr>
          <w:rFonts w:ascii="Cambria" w:hAnsi="Cambria" w:cs="Tahoma"/>
        </w:rPr>
      </w:pPr>
    </w:p>
    <w:p w14:paraId="2BCA12B9" w14:textId="42F36ADC" w:rsidR="002C0CFE" w:rsidRDefault="00C601CB" w:rsidP="00B63745">
      <w:pPr>
        <w:spacing w:after="0" w:line="240" w:lineRule="auto"/>
        <w:jc w:val="both"/>
        <w:rPr>
          <w:rFonts w:ascii="Cambria" w:hAnsi="Cambria" w:cs="Tahoma"/>
        </w:rPr>
      </w:pPr>
      <w:r w:rsidRPr="00C601CB">
        <w:rPr>
          <w:rFonts w:ascii="Cambria" w:hAnsi="Cambria" w:cs="Tahoma"/>
        </w:rPr>
        <w:t>(4)</w:t>
      </w:r>
      <w:r w:rsidR="001A2330">
        <w:rPr>
          <w:rFonts w:ascii="Cambria" w:hAnsi="Cambria" w:cs="Tahoma"/>
        </w:rPr>
        <w:t xml:space="preserve"> </w:t>
      </w:r>
      <w:r w:rsidR="002C0CFE">
        <w:rPr>
          <w:rFonts w:ascii="Cambria" w:hAnsi="Cambria" w:cs="Tahoma"/>
        </w:rPr>
        <w:t>Rok</w:t>
      </w:r>
      <w:r w:rsidRPr="00C601CB">
        <w:rPr>
          <w:rFonts w:ascii="Cambria" w:hAnsi="Cambria" w:cs="Tahoma"/>
        </w:rPr>
        <w:t xml:space="preserve"> za isporuku </w:t>
      </w:r>
      <w:r w:rsidR="001608CC">
        <w:rPr>
          <w:rFonts w:ascii="Cambria" w:hAnsi="Cambria" w:cs="Tahoma"/>
        </w:rPr>
        <w:t xml:space="preserve">Faze 1 </w:t>
      </w:r>
      <w:r w:rsidRPr="00C601CB">
        <w:rPr>
          <w:rFonts w:ascii="Cambria" w:hAnsi="Cambria" w:cs="Tahoma"/>
        </w:rPr>
        <w:t xml:space="preserve">je </w:t>
      </w:r>
      <w:r w:rsidR="005563C2">
        <w:rPr>
          <w:rFonts w:asciiTheme="majorHAnsi" w:hAnsiTheme="majorHAnsi" w:cs="Calibri"/>
        </w:rPr>
        <w:t>15</w:t>
      </w:r>
      <w:r w:rsidR="001608CC" w:rsidRPr="004C0ED5">
        <w:rPr>
          <w:rFonts w:asciiTheme="majorHAnsi" w:hAnsiTheme="majorHAnsi" w:cs="Calibri"/>
        </w:rPr>
        <w:t xml:space="preserve"> kalendarskih dana od dana potpisivanja Ugovora</w:t>
      </w:r>
      <w:r w:rsidR="001B422E">
        <w:rPr>
          <w:rFonts w:ascii="Cambria" w:hAnsi="Cambria" w:cs="Tahoma"/>
        </w:rPr>
        <w:t>.</w:t>
      </w:r>
      <w:r w:rsidR="001608CC">
        <w:rPr>
          <w:rFonts w:ascii="Cambria" w:hAnsi="Cambria" w:cs="Tahoma"/>
        </w:rPr>
        <w:t xml:space="preserve"> </w:t>
      </w:r>
    </w:p>
    <w:p w14:paraId="1789057E" w14:textId="731648A3" w:rsidR="005563C2" w:rsidRDefault="001608CC" w:rsidP="00B63745">
      <w:pPr>
        <w:spacing w:after="0" w:line="240" w:lineRule="auto"/>
        <w:jc w:val="both"/>
        <w:rPr>
          <w:rFonts w:ascii="Cambria" w:hAnsi="Cambria" w:cs="Tahoma"/>
        </w:rPr>
      </w:pPr>
      <w:r w:rsidRPr="00731B46">
        <w:rPr>
          <w:rFonts w:ascii="Cambria" w:hAnsi="Cambria" w:cs="Tahoma"/>
        </w:rPr>
        <w:t xml:space="preserve">Rok za isporuku </w:t>
      </w:r>
      <w:r w:rsidR="00E6755C" w:rsidRPr="00731B46">
        <w:rPr>
          <w:rFonts w:ascii="Cambria" w:hAnsi="Cambria" w:cs="Tahoma"/>
        </w:rPr>
        <w:t xml:space="preserve">Faze 2 će biti definiran projektnim planom. </w:t>
      </w:r>
      <w:r w:rsidR="005563C2" w:rsidRPr="00731B46">
        <w:rPr>
          <w:rFonts w:asciiTheme="majorHAnsi" w:hAnsiTheme="majorHAnsi" w:cs="Calibri"/>
        </w:rPr>
        <w:t xml:space="preserve">Faza 3 završava </w:t>
      </w:r>
      <w:r w:rsidR="00F91838" w:rsidRPr="007D7534">
        <w:rPr>
          <w:rFonts w:ascii="Cambria" w:eastAsia="Times New Roman" w:hAnsi="Cambria" w:cs="Arial"/>
        </w:rPr>
        <w:t>godinu dana od datuma potpisivanja ugovora</w:t>
      </w:r>
      <w:r w:rsidR="005563C2" w:rsidRPr="007D7534">
        <w:rPr>
          <w:rFonts w:asciiTheme="majorHAnsi" w:hAnsiTheme="majorHAnsi" w:cs="Calibri"/>
        </w:rPr>
        <w:t xml:space="preserve"> ili do kraja trajanja projekta.</w:t>
      </w:r>
    </w:p>
    <w:p w14:paraId="786BA242" w14:textId="6FD54DC9" w:rsidR="002C0CFE" w:rsidRDefault="001608CC" w:rsidP="00B63745">
      <w:pPr>
        <w:spacing w:after="0" w:line="240" w:lineRule="auto"/>
        <w:jc w:val="both"/>
        <w:rPr>
          <w:rFonts w:ascii="Cambria" w:hAnsi="Cambria" w:cs="Tahoma"/>
        </w:rPr>
      </w:pPr>
      <w:r>
        <w:rPr>
          <w:rFonts w:ascii="Cambria" w:hAnsi="Cambria" w:cs="Tahoma"/>
        </w:rPr>
        <w:t xml:space="preserve">  </w:t>
      </w:r>
    </w:p>
    <w:p w14:paraId="2FEB6961" w14:textId="5223806E" w:rsidR="00C601CB" w:rsidRPr="00C601CB" w:rsidRDefault="002C0CFE" w:rsidP="00B63745">
      <w:pPr>
        <w:spacing w:after="0" w:line="240" w:lineRule="auto"/>
        <w:jc w:val="both"/>
        <w:rPr>
          <w:rFonts w:ascii="Cambria" w:hAnsi="Cambria" w:cs="Tahoma"/>
        </w:rPr>
      </w:pPr>
      <w:r>
        <w:rPr>
          <w:rFonts w:ascii="Cambria" w:eastAsia="Times New Roman" w:hAnsi="Cambria" w:cs="Arial"/>
        </w:rPr>
        <w:t>(5</w:t>
      </w:r>
      <w:r w:rsidRPr="00C601CB">
        <w:rPr>
          <w:rFonts w:ascii="Cambria" w:eastAsia="Times New Roman" w:hAnsi="Cambria" w:cs="Arial"/>
        </w:rPr>
        <w:t xml:space="preserve">) </w:t>
      </w:r>
      <w:r w:rsidRPr="002C0CFE">
        <w:rPr>
          <w:rFonts w:ascii="Cambria" w:hAnsi="Cambria" w:cs="Tahoma"/>
        </w:rPr>
        <w:t xml:space="preserve">Ugovor se sklapa do </w:t>
      </w:r>
      <w:r w:rsidR="00F91838" w:rsidRPr="007D7534">
        <w:rPr>
          <w:rFonts w:ascii="Cambria" w:hAnsi="Cambria" w:cs="Tahoma"/>
        </w:rPr>
        <w:t>_______________ (godina dana od potpisivanja ugovora)</w:t>
      </w:r>
      <w:r w:rsidRPr="002C0CFE">
        <w:rPr>
          <w:rFonts w:ascii="Cambria" w:hAnsi="Cambria" w:cs="Tahoma"/>
        </w:rPr>
        <w:t xml:space="preserve"> odnosno izvršenje usluga završava sukladno završetku projekta Hrvatski digitalni turizam – e-Turizam, koji se financira iz Europskog socijalnog fonda (ESF).</w:t>
      </w:r>
    </w:p>
    <w:p w14:paraId="2E5C37C4" w14:textId="77777777" w:rsidR="00C601CB" w:rsidRPr="00C601CB" w:rsidRDefault="00C601CB" w:rsidP="00B63745">
      <w:pPr>
        <w:spacing w:after="0" w:line="240" w:lineRule="auto"/>
        <w:jc w:val="both"/>
        <w:rPr>
          <w:rFonts w:ascii="Cambria" w:eastAsia="Times New Roman" w:hAnsi="Cambria" w:cs="Arial"/>
        </w:rPr>
      </w:pPr>
    </w:p>
    <w:p w14:paraId="22D420A3" w14:textId="740505FF" w:rsidR="00C601CB" w:rsidRPr="00C601CB" w:rsidRDefault="00532C1F" w:rsidP="00B63745">
      <w:pPr>
        <w:spacing w:after="0" w:line="240" w:lineRule="auto"/>
        <w:jc w:val="both"/>
        <w:rPr>
          <w:rFonts w:ascii="Cambria" w:eastAsia="Times New Roman" w:hAnsi="Cambria" w:cs="Arial"/>
        </w:rPr>
      </w:pPr>
      <w:r>
        <w:rPr>
          <w:rFonts w:ascii="Cambria" w:eastAsia="Times New Roman" w:hAnsi="Cambria" w:cs="Arial"/>
        </w:rPr>
        <w:t>(</w:t>
      </w:r>
      <w:r w:rsidR="002C0CFE">
        <w:rPr>
          <w:rFonts w:ascii="Cambria" w:eastAsia="Times New Roman" w:hAnsi="Cambria" w:cs="Arial"/>
        </w:rPr>
        <w:t>6</w:t>
      </w:r>
      <w:r w:rsidR="00C601CB" w:rsidRPr="00C601CB">
        <w:rPr>
          <w:rFonts w:ascii="Cambria" w:eastAsia="Times New Roman" w:hAnsi="Cambria" w:cs="Arial"/>
        </w:rPr>
        <w:t>) Ugovorne strane imaju pravo na produženje rokova u sljedećim slučajevima:</w:t>
      </w:r>
    </w:p>
    <w:p w14:paraId="3EF4DD2A" w14:textId="77777777" w:rsidR="00C601CB" w:rsidRPr="00C601CB" w:rsidRDefault="00C601CB" w:rsidP="00B63745">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uslijed nastupa više sile,</w:t>
      </w:r>
    </w:p>
    <w:p w14:paraId="52D566D4" w14:textId="77777777" w:rsidR="00C601CB" w:rsidRPr="00C601CB" w:rsidRDefault="00C601CB" w:rsidP="00B63745">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uslijed mjera predviđenih aktima državnih tijela,</w:t>
      </w:r>
    </w:p>
    <w:p w14:paraId="5FD6B34C" w14:textId="77777777" w:rsidR="00C601CB" w:rsidRPr="00C601CB" w:rsidRDefault="00C601CB" w:rsidP="00B63745">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uslijed pisanog zahtjeva Naručitelja za prekidom usluga,</w:t>
      </w:r>
    </w:p>
    <w:p w14:paraId="4AA9541C" w14:textId="77777777" w:rsidR="00C601CB" w:rsidRPr="00C601CB" w:rsidRDefault="00C601CB" w:rsidP="00B63745">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uslijed pisanog zahtjeva Naručitelja za izvršenje dodatnih radova koje je naknadno ustanovio, a neophodni su za izvršenje ugovorne obveze u cijelosti</w:t>
      </w:r>
    </w:p>
    <w:p w14:paraId="5D0C866B" w14:textId="77777777" w:rsidR="00C601CB" w:rsidRPr="00C601CB" w:rsidRDefault="00C601CB" w:rsidP="00B63745">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u ostalim slučajevima predviđenim Ugovorom.</w:t>
      </w:r>
    </w:p>
    <w:p w14:paraId="448DA551" w14:textId="77777777" w:rsidR="00C601CB" w:rsidRPr="00C601CB" w:rsidRDefault="00C601CB" w:rsidP="00B63745">
      <w:pPr>
        <w:spacing w:after="0" w:line="240" w:lineRule="auto"/>
        <w:ind w:left="786"/>
        <w:jc w:val="both"/>
        <w:rPr>
          <w:rFonts w:ascii="Cambria" w:eastAsia="Times New Roman" w:hAnsi="Cambria" w:cs="Arial"/>
        </w:rPr>
      </w:pPr>
    </w:p>
    <w:p w14:paraId="090BE43A" w14:textId="1EDDAFE3" w:rsidR="00C601CB" w:rsidRPr="00C601CB" w:rsidRDefault="00532C1F" w:rsidP="00C601CB">
      <w:pPr>
        <w:spacing w:after="0" w:line="240" w:lineRule="auto"/>
        <w:jc w:val="both"/>
        <w:rPr>
          <w:rFonts w:ascii="Cambria" w:eastAsia="Times New Roman" w:hAnsi="Cambria" w:cs="Arial"/>
        </w:rPr>
      </w:pPr>
      <w:r>
        <w:rPr>
          <w:rFonts w:ascii="Cambria" w:eastAsia="Times New Roman" w:hAnsi="Cambria" w:cs="Arial"/>
        </w:rPr>
        <w:t>(</w:t>
      </w:r>
      <w:r w:rsidR="002C0CFE">
        <w:rPr>
          <w:rFonts w:ascii="Cambria" w:eastAsia="Times New Roman" w:hAnsi="Cambria" w:cs="Arial"/>
        </w:rPr>
        <w:t>7</w:t>
      </w:r>
      <w:r w:rsidR="00C601CB" w:rsidRPr="00C601CB">
        <w:rPr>
          <w:rFonts w:ascii="Cambria" w:eastAsia="Times New Roman" w:hAnsi="Cambria" w:cs="Arial"/>
        </w:rPr>
        <w:t>)</w:t>
      </w:r>
      <w:r w:rsidR="00BB033E" w:rsidRPr="00BB033E">
        <w:t xml:space="preserve"> </w:t>
      </w:r>
      <w:r w:rsidR="00BB033E">
        <w:rPr>
          <w:rFonts w:ascii="Cambria" w:eastAsia="Times New Roman" w:hAnsi="Cambria" w:cs="Arial"/>
        </w:rPr>
        <w:t xml:space="preserve">Viša sila </w:t>
      </w:r>
      <w:r w:rsidR="002A7A55">
        <w:rPr>
          <w:rFonts w:ascii="Cambria" w:eastAsia="Times New Roman" w:hAnsi="Cambria" w:cs="Arial"/>
        </w:rPr>
        <w:t>u smislu ovog Ugovora</w:t>
      </w:r>
      <w:r w:rsidR="00BB033E" w:rsidRPr="00BB033E">
        <w:rPr>
          <w:rFonts w:ascii="Cambria" w:eastAsia="Times New Roman" w:hAnsi="Cambria" w:cs="Arial"/>
        </w:rPr>
        <w:t xml:space="preserve">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 Višom silom se smatra i nemogućnost prikupljanja podataka iz određenog izvora ako je do te nemogućnosti došlo iz razloga jer upravitelj, odnosno treća osoba zadužena za raspolaganje tim podacima nije dozvolio preuzimanje takvih podataka, a o čemu postoji dokaz koji je Izvršitelj dužan predočiti Naručitelju bez odgode odmah po saznanju takve okolnosti.</w:t>
      </w:r>
    </w:p>
    <w:p w14:paraId="283F49B5" w14:textId="77777777" w:rsidR="00C601CB" w:rsidRPr="00C601CB" w:rsidRDefault="00C601CB" w:rsidP="00C601CB">
      <w:pPr>
        <w:spacing w:after="0" w:line="240" w:lineRule="auto"/>
        <w:jc w:val="both"/>
        <w:rPr>
          <w:rFonts w:ascii="Cambria" w:eastAsia="Times New Roman" w:hAnsi="Cambria" w:cs="Arial"/>
        </w:rPr>
      </w:pPr>
    </w:p>
    <w:p w14:paraId="1EFB66EB" w14:textId="6286465C"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lastRenderedPageBreak/>
        <w:t>(</w:t>
      </w:r>
      <w:r w:rsidR="002C0CFE">
        <w:rPr>
          <w:rFonts w:ascii="Cambria" w:eastAsia="Times New Roman" w:hAnsi="Cambria" w:cs="Arial"/>
        </w:rPr>
        <w:t>8</w:t>
      </w:r>
      <w:r w:rsidRPr="00C601CB">
        <w:rPr>
          <w:rFonts w:ascii="Cambria" w:eastAsia="Times New Roman" w:hAnsi="Cambria" w:cs="Arial"/>
        </w:rPr>
        <w:t>)</w:t>
      </w:r>
      <w:r w:rsidR="001A2330">
        <w:rPr>
          <w:rFonts w:ascii="Cambria" w:eastAsia="Times New Roman" w:hAnsi="Cambria" w:cs="Arial"/>
        </w:rPr>
        <w:t xml:space="preserve"> </w:t>
      </w:r>
      <w:r w:rsidRPr="00C601CB">
        <w:rPr>
          <w:rFonts w:ascii="Cambria" w:eastAsia="Times New Roman" w:hAnsi="Cambria" w:cs="Arial"/>
        </w:rPr>
        <w:t xml:space="preserve">Izvršitelj i Naručitelj imaju pravo na </w:t>
      </w:r>
      <w:r w:rsidR="00F63BA8">
        <w:rPr>
          <w:rFonts w:ascii="Cambria" w:eastAsia="Times New Roman" w:hAnsi="Cambria" w:cs="Arial"/>
        </w:rPr>
        <w:t xml:space="preserve">dogovorno </w:t>
      </w:r>
      <w:r w:rsidRPr="00C601CB">
        <w:rPr>
          <w:rFonts w:ascii="Cambria" w:eastAsia="Times New Roman" w:hAnsi="Cambria" w:cs="Arial"/>
        </w:rPr>
        <w:t>produženje roka isporuke u slučaju produljenja trajanja razdoblja provedbe projekta Hrvatski digitalni turizam - e-Turizam</w:t>
      </w:r>
      <w:r w:rsidR="006A5875">
        <w:rPr>
          <w:rFonts w:ascii="Cambria" w:eastAsia="Times New Roman" w:hAnsi="Cambria" w:cs="Arial"/>
        </w:rPr>
        <w:t xml:space="preserve"> </w:t>
      </w:r>
      <w:r w:rsidR="006A5875" w:rsidRPr="006A5875">
        <w:rPr>
          <w:rFonts w:ascii="Cambria" w:eastAsia="Times New Roman" w:hAnsi="Cambria" w:cs="Arial"/>
        </w:rPr>
        <w:t>(Ugovor o dodjeli bespovratnih sredstava, kodni broj UP.04.1.1.12.0001.)</w:t>
      </w:r>
      <w:r w:rsidR="0042426F">
        <w:rPr>
          <w:rFonts w:ascii="Cambria" w:eastAsia="Times New Roman" w:hAnsi="Cambria" w:cs="Arial"/>
        </w:rPr>
        <w:t>, a posebice vezano uz okolnosti primjene restriktivnih mjera radi sprečavanja širenja bolesti COVID-19</w:t>
      </w:r>
      <w:r w:rsidRPr="00C601CB">
        <w:rPr>
          <w:rFonts w:ascii="Cambria" w:eastAsia="Times New Roman" w:hAnsi="Cambria" w:cs="Arial"/>
        </w:rPr>
        <w:t xml:space="preserve">. </w:t>
      </w:r>
    </w:p>
    <w:p w14:paraId="2DA807C2" w14:textId="77777777" w:rsidR="00C601CB" w:rsidRPr="00C601CB" w:rsidRDefault="00C601CB" w:rsidP="00C601CB">
      <w:pPr>
        <w:spacing w:after="0" w:line="240" w:lineRule="auto"/>
        <w:jc w:val="both"/>
        <w:rPr>
          <w:rFonts w:ascii="Cambria" w:eastAsia="Times New Roman" w:hAnsi="Cambria" w:cs="Arial"/>
        </w:rPr>
      </w:pPr>
    </w:p>
    <w:p w14:paraId="5112747E" w14:textId="1EDD4B58" w:rsidR="00C601CB" w:rsidRPr="00C601CB" w:rsidRDefault="00532C1F" w:rsidP="00C601CB">
      <w:pPr>
        <w:spacing w:after="0" w:line="240" w:lineRule="auto"/>
        <w:jc w:val="both"/>
        <w:rPr>
          <w:rFonts w:ascii="Cambria" w:eastAsia="Times New Roman" w:hAnsi="Cambria" w:cs="Arial"/>
        </w:rPr>
      </w:pPr>
      <w:r>
        <w:rPr>
          <w:rFonts w:ascii="Cambria" w:eastAsia="Times New Roman" w:hAnsi="Cambria" w:cs="Arial"/>
        </w:rPr>
        <w:t>(</w:t>
      </w:r>
      <w:r w:rsidR="002C0CFE">
        <w:rPr>
          <w:rFonts w:ascii="Cambria" w:eastAsia="Times New Roman" w:hAnsi="Cambria" w:cs="Arial"/>
        </w:rPr>
        <w:t>9</w:t>
      </w:r>
      <w:r w:rsidR="00C601CB" w:rsidRPr="00C601CB">
        <w:rPr>
          <w:rFonts w:ascii="Cambria" w:eastAsia="Times New Roman" w:hAnsi="Cambria" w:cs="Arial"/>
        </w:rPr>
        <w:t>)</w:t>
      </w:r>
      <w:r w:rsidR="001A2330">
        <w:rPr>
          <w:rFonts w:ascii="Cambria" w:eastAsia="Times New Roman" w:hAnsi="Cambria" w:cs="Arial"/>
        </w:rPr>
        <w:t xml:space="preserve"> </w:t>
      </w:r>
      <w:r w:rsidR="00C601CB" w:rsidRPr="00C601CB">
        <w:rPr>
          <w:rFonts w:ascii="Cambria" w:eastAsia="Times New Roman" w:hAnsi="Cambria" w:cs="Arial"/>
        </w:rPr>
        <w:t xml:space="preserve">Sukladno odredbama Ugovora o dodjeli bespovratnih sredstava za projekte financirane iz </w:t>
      </w:r>
      <w:r w:rsidR="00C601CB" w:rsidRPr="007726D9">
        <w:rPr>
          <w:rFonts w:ascii="Cambria" w:eastAsia="Times New Roman" w:hAnsi="Cambria" w:cs="Arial"/>
        </w:rPr>
        <w:t>Europsk</w:t>
      </w:r>
      <w:r w:rsidR="003E1844" w:rsidRPr="007726D9">
        <w:rPr>
          <w:rFonts w:ascii="Cambria" w:eastAsia="Times New Roman" w:hAnsi="Cambria" w:cs="Arial"/>
        </w:rPr>
        <w:t>og</w:t>
      </w:r>
      <w:r w:rsidR="00C601CB" w:rsidRPr="007726D9">
        <w:rPr>
          <w:rFonts w:ascii="Cambria" w:eastAsia="Times New Roman" w:hAnsi="Cambria" w:cs="Arial"/>
        </w:rPr>
        <w:t xml:space="preserve"> </w:t>
      </w:r>
      <w:r w:rsidR="006A5875" w:rsidRPr="007726D9">
        <w:rPr>
          <w:rFonts w:ascii="Cambria" w:eastAsia="Times New Roman" w:hAnsi="Cambria" w:cs="Arial"/>
        </w:rPr>
        <w:t>socijaln</w:t>
      </w:r>
      <w:r w:rsidR="003E1844" w:rsidRPr="007726D9">
        <w:rPr>
          <w:rFonts w:ascii="Cambria" w:eastAsia="Times New Roman" w:hAnsi="Cambria" w:cs="Arial"/>
        </w:rPr>
        <w:t>og</w:t>
      </w:r>
      <w:r w:rsidR="00C601CB" w:rsidRPr="007726D9">
        <w:rPr>
          <w:rFonts w:ascii="Cambria" w:eastAsia="Times New Roman" w:hAnsi="Cambria" w:cs="Arial"/>
        </w:rPr>
        <w:t xml:space="preserve"> fonda u financijskom razdoblju 2014. - 2020. (</w:t>
      </w:r>
      <w:r w:rsidR="006A5875" w:rsidRPr="007726D9">
        <w:rPr>
          <w:rFonts w:ascii="Cambria" w:eastAsia="Times New Roman" w:hAnsi="Cambria" w:cs="Arial"/>
        </w:rPr>
        <w:t>Ugovor o dodjeli bespovratnih sredstava, kodni broj UP.04.1.1.12.0001.</w:t>
      </w:r>
      <w:r w:rsidR="00C601CB" w:rsidRPr="007726D9">
        <w:rPr>
          <w:rFonts w:ascii="Cambria" w:eastAsia="Times New Roman" w:hAnsi="Cambria" w:cs="Arial"/>
        </w:rPr>
        <w:t>) isti se može izmijeniti tijekom razdoblja provedbe projekta ili razdoblja financiranja ako se izmjene odnose na druge aspekte Ugovora sa značajnim utjecajem na promjene koje utječu na opseg projekta i njegove ciljeve (kao što su primjerice: promjena projektnih aktivnosti, fizičke osobine i/ili funkcionalne namjene projekta, razdoblja provedbe, rezultata projekta). Izmjene Ugovora o dodjeli bespovratnih sredstava za projekte financirane iz Europsk</w:t>
      </w:r>
      <w:r w:rsidR="003E1844" w:rsidRPr="007726D9">
        <w:rPr>
          <w:rFonts w:ascii="Cambria" w:eastAsia="Times New Roman" w:hAnsi="Cambria" w:cs="Arial"/>
        </w:rPr>
        <w:t>og</w:t>
      </w:r>
      <w:r w:rsidR="00C601CB" w:rsidRPr="007726D9">
        <w:rPr>
          <w:rFonts w:ascii="Cambria" w:eastAsia="Times New Roman" w:hAnsi="Cambria" w:cs="Arial"/>
        </w:rPr>
        <w:t xml:space="preserve"> </w:t>
      </w:r>
      <w:r w:rsidR="006A5875" w:rsidRPr="007726D9">
        <w:rPr>
          <w:rFonts w:ascii="Cambria" w:eastAsia="Times New Roman" w:hAnsi="Cambria" w:cs="Arial"/>
        </w:rPr>
        <w:t>socija</w:t>
      </w:r>
      <w:r w:rsidR="00A522EF" w:rsidRPr="007726D9">
        <w:rPr>
          <w:rFonts w:ascii="Cambria" w:eastAsia="Times New Roman" w:hAnsi="Cambria" w:cs="Arial"/>
        </w:rPr>
        <w:t>l</w:t>
      </w:r>
      <w:r w:rsidR="006A5875" w:rsidRPr="007726D9">
        <w:rPr>
          <w:rFonts w:ascii="Cambria" w:eastAsia="Times New Roman" w:hAnsi="Cambria" w:cs="Arial"/>
        </w:rPr>
        <w:t>n</w:t>
      </w:r>
      <w:r w:rsidR="003E1844" w:rsidRPr="007726D9">
        <w:rPr>
          <w:rFonts w:ascii="Cambria" w:eastAsia="Times New Roman" w:hAnsi="Cambria" w:cs="Arial"/>
        </w:rPr>
        <w:t>og</w:t>
      </w:r>
      <w:r w:rsidR="00C601CB" w:rsidRPr="007726D9">
        <w:rPr>
          <w:rFonts w:ascii="Cambria" w:eastAsia="Times New Roman" w:hAnsi="Cambria" w:cs="Arial"/>
        </w:rPr>
        <w:t xml:space="preserve"> fonda u financijskom razdoblju 2014. - 2020.</w:t>
      </w:r>
      <w:r w:rsidR="006A5875" w:rsidRPr="007726D9">
        <w:rPr>
          <w:rFonts w:ascii="Cambria" w:eastAsia="Times New Roman" w:hAnsi="Cambria" w:cs="Arial"/>
        </w:rPr>
        <w:t xml:space="preserve"> (Ugovor o dodjeli bespovratnih sredstava, kodni broj UP.04.1.1.12.0001.)</w:t>
      </w:r>
      <w:r w:rsidR="00C601CB" w:rsidRPr="007726D9">
        <w:rPr>
          <w:rFonts w:ascii="Cambria" w:eastAsia="Times New Roman" w:hAnsi="Cambria" w:cs="Arial"/>
        </w:rPr>
        <w:t xml:space="preserve"> su prihvatljive samo u</w:t>
      </w:r>
      <w:r w:rsidR="00C601CB" w:rsidRPr="00C601CB">
        <w:rPr>
          <w:rFonts w:ascii="Cambria" w:eastAsia="Times New Roman" w:hAnsi="Cambria" w:cs="Arial"/>
        </w:rPr>
        <w:t xml:space="preserve"> slučaju kada su kumulativno ispunjeni sljedeći uvjeti:</w:t>
      </w:r>
    </w:p>
    <w:p w14:paraId="4C0BF830" w14:textId="7718ED7E" w:rsidR="00C601CB" w:rsidRPr="00C601CB" w:rsidRDefault="00C601CB" w:rsidP="001B1E40">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izmjene su nastale zbog nepredvidljivih okolnosti koje su nastupile nakon sklapanja Ugovora,</w:t>
      </w:r>
    </w:p>
    <w:p w14:paraId="023D314B" w14:textId="125BE7CC" w:rsidR="00C601CB" w:rsidRPr="00C601CB" w:rsidRDefault="00C601CB" w:rsidP="001B1E40">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izmjene su nužne za uredno izvršenje Ugovora,</w:t>
      </w:r>
    </w:p>
    <w:p w14:paraId="0098B449" w14:textId="6AD83BAC" w:rsidR="00C601CB" w:rsidRPr="00C601CB" w:rsidRDefault="00C601CB" w:rsidP="001B1E40">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povezani troškovi ne prelaze ukupne prihvatljive troškove,</w:t>
      </w:r>
    </w:p>
    <w:p w14:paraId="7D49042C" w14:textId="04762907" w:rsidR="00C601CB" w:rsidRPr="00C601CB" w:rsidRDefault="00C601CB" w:rsidP="001B1E40">
      <w:pPr>
        <w:numPr>
          <w:ilvl w:val="1"/>
          <w:numId w:val="6"/>
        </w:numPr>
        <w:spacing w:after="0" w:line="240" w:lineRule="auto"/>
        <w:jc w:val="both"/>
        <w:rPr>
          <w:rFonts w:ascii="Cambria" w:eastAsia="Times New Roman" w:hAnsi="Cambria" w:cs="Arial"/>
        </w:rPr>
      </w:pPr>
      <w:r w:rsidRPr="00C601CB">
        <w:rPr>
          <w:rFonts w:ascii="Cambria" w:eastAsia="Times New Roman" w:hAnsi="Cambria" w:cs="Arial"/>
        </w:rPr>
        <w:t>za nastanak okolnosti koje su dovele do potrebe za uvođenjem izmjene nije odgovorna niti jedna ugovorna strana.</w:t>
      </w:r>
    </w:p>
    <w:p w14:paraId="7D673702" w14:textId="1F62E2D6" w:rsidR="001B1E40" w:rsidRDefault="001B1E40" w:rsidP="00C601CB">
      <w:pPr>
        <w:spacing w:after="0" w:line="240" w:lineRule="auto"/>
        <w:rPr>
          <w:rFonts w:ascii="Cambria" w:eastAsia="Times New Roman" w:hAnsi="Cambria" w:cs="Arial"/>
        </w:rPr>
      </w:pPr>
    </w:p>
    <w:p w14:paraId="2FA4FA32" w14:textId="77777777" w:rsidR="007316F2" w:rsidRPr="00C601CB" w:rsidRDefault="007316F2" w:rsidP="00C601CB">
      <w:pPr>
        <w:spacing w:after="0" w:line="240" w:lineRule="auto"/>
        <w:rPr>
          <w:rFonts w:ascii="Cambria" w:eastAsia="Times New Roman" w:hAnsi="Cambria" w:cs="Arial"/>
        </w:rPr>
      </w:pPr>
    </w:p>
    <w:p w14:paraId="1CBF3D92" w14:textId="62A0FB49" w:rsidR="00C601CB" w:rsidRPr="00C601CB" w:rsidRDefault="00C601CB" w:rsidP="00C601CB">
      <w:pPr>
        <w:spacing w:after="0" w:line="240" w:lineRule="auto"/>
        <w:jc w:val="center"/>
        <w:rPr>
          <w:rFonts w:ascii="Cambria" w:eastAsia="Times New Roman" w:hAnsi="Cambria" w:cs="Calibri"/>
        </w:rPr>
      </w:pPr>
      <w:r w:rsidRPr="00C601CB">
        <w:rPr>
          <w:rFonts w:ascii="Cambria" w:eastAsia="Times New Roman" w:hAnsi="Cambria" w:cs="Calibri"/>
        </w:rPr>
        <w:t>PROMJENE NA ZAHTJEV NARUČITELJA</w:t>
      </w:r>
    </w:p>
    <w:p w14:paraId="6FA9C0CF" w14:textId="77777777" w:rsidR="00C601CB" w:rsidRPr="00C601CB" w:rsidRDefault="00C601CB" w:rsidP="00C601CB">
      <w:pPr>
        <w:spacing w:after="0" w:line="240" w:lineRule="auto"/>
        <w:jc w:val="center"/>
        <w:rPr>
          <w:rFonts w:ascii="Cambria" w:eastAsia="Times New Roman" w:hAnsi="Cambria" w:cs="Calibri"/>
          <w:b/>
          <w:bCs/>
        </w:rPr>
      </w:pPr>
    </w:p>
    <w:p w14:paraId="5E56BCEF" w14:textId="0BFD083D" w:rsidR="00C601CB" w:rsidRPr="00C601CB" w:rsidRDefault="00C601CB" w:rsidP="00C601CB">
      <w:pPr>
        <w:spacing w:after="0" w:line="240" w:lineRule="auto"/>
        <w:jc w:val="center"/>
        <w:rPr>
          <w:rFonts w:ascii="Cambria" w:eastAsia="Times New Roman" w:hAnsi="Cambria" w:cs="Calibri"/>
          <w:b/>
          <w:bCs/>
        </w:rPr>
      </w:pPr>
      <w:r w:rsidRPr="00C601CB">
        <w:rPr>
          <w:rFonts w:ascii="Cambria" w:eastAsia="Times New Roman" w:hAnsi="Cambria" w:cs="Calibri"/>
          <w:b/>
          <w:bCs/>
        </w:rPr>
        <w:t>Član</w:t>
      </w:r>
      <w:r w:rsidR="001B1E40">
        <w:rPr>
          <w:rFonts w:ascii="Cambria" w:eastAsia="Times New Roman" w:hAnsi="Cambria" w:cs="Calibri"/>
          <w:b/>
          <w:bCs/>
        </w:rPr>
        <w:t>ak</w:t>
      </w:r>
      <w:r w:rsidRPr="00C601CB">
        <w:rPr>
          <w:rFonts w:ascii="Cambria" w:eastAsia="Times New Roman" w:hAnsi="Cambria" w:cs="Calibri"/>
          <w:b/>
          <w:bCs/>
        </w:rPr>
        <w:t xml:space="preserve"> 8.</w:t>
      </w:r>
    </w:p>
    <w:p w14:paraId="409B00DB" w14:textId="77777777" w:rsidR="00C601CB" w:rsidRPr="00C601CB" w:rsidRDefault="00C601CB" w:rsidP="00C601CB">
      <w:pPr>
        <w:spacing w:after="0" w:line="240" w:lineRule="auto"/>
        <w:jc w:val="center"/>
        <w:rPr>
          <w:rFonts w:ascii="Cambria" w:eastAsia="Times New Roman" w:hAnsi="Cambria" w:cs="Calibri"/>
          <w:b/>
          <w:bCs/>
        </w:rPr>
      </w:pPr>
    </w:p>
    <w:p w14:paraId="157C97D8" w14:textId="768D4294"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(1)</w:t>
      </w:r>
      <w:r w:rsidR="001A2330">
        <w:rPr>
          <w:rFonts w:ascii="Cambria" w:eastAsia="Times New Roman" w:hAnsi="Cambria" w:cs="Calibri"/>
        </w:rPr>
        <w:t xml:space="preserve"> </w:t>
      </w:r>
      <w:r w:rsidRPr="00C601CB">
        <w:rPr>
          <w:rFonts w:ascii="Cambria" w:eastAsia="Times New Roman" w:hAnsi="Cambria" w:cs="Calibri"/>
        </w:rPr>
        <w:t>U slučaju kad Izvršitelj zbog bitnih promjena u funkcionalnostima ili opsegu usluga koje zahtijeva Naručitelj radi okolnosti koje su naknadno utvrđene, a kojima se mijenja ili nadopunjuje pojedin</w:t>
      </w:r>
      <w:r w:rsidR="00C33495">
        <w:rPr>
          <w:rFonts w:ascii="Cambria" w:eastAsia="Times New Roman" w:hAnsi="Cambria" w:cs="Calibri"/>
        </w:rPr>
        <w:t>i zahtjev definiran</w:t>
      </w:r>
      <w:r w:rsidR="00731B46" w:rsidRPr="00731B46">
        <w:t xml:space="preserve"> </w:t>
      </w:r>
      <w:r w:rsidR="00731B46" w:rsidRPr="00731B46">
        <w:rPr>
          <w:rFonts w:ascii="Cambria" w:eastAsia="Times New Roman" w:hAnsi="Cambria" w:cs="Calibri"/>
        </w:rPr>
        <w:t>Dokumentacije za nadmetanje</w:t>
      </w:r>
      <w:r w:rsidR="00E50F36">
        <w:rPr>
          <w:rFonts w:ascii="Cambria" w:eastAsia="Times New Roman" w:hAnsi="Cambria" w:cs="Calibri"/>
        </w:rPr>
        <w:t xml:space="preserve"> </w:t>
      </w:r>
      <w:r w:rsidR="00E50F36" w:rsidRPr="00E50F36">
        <w:rPr>
          <w:rFonts w:ascii="Cambria" w:eastAsia="Times New Roman" w:hAnsi="Cambria" w:cs="Calibri"/>
        </w:rPr>
        <w:t>ili prihvaćenim Projektnim planom</w:t>
      </w:r>
      <w:r w:rsidRPr="00C601CB">
        <w:rPr>
          <w:rFonts w:ascii="Cambria" w:eastAsia="Times New Roman" w:hAnsi="Cambria" w:cs="Calibri"/>
        </w:rPr>
        <w:t>, ne bi bio u mogućnosti uslugu dovršiti u ugovorenim rokovima je dužan o tome bez odgode, a najkasnije u roku od 3 radna dana od dana primitka zahtjeva za promjene u funkcionalnostima od strane Naručitelja, pisanim putem obavijestiti Naručitelja da neće biti u mogućnosti dovršiti pojedinu fazu do za to određenog datuma, uz jasno navođenje i obrazloženje razloga takvog odstupanja od zadanog roka te točno definiranje novog roka izvršenja te faze.</w:t>
      </w:r>
    </w:p>
    <w:p w14:paraId="67D9FB7A" w14:textId="77777777" w:rsidR="00C601CB" w:rsidRPr="00C601CB" w:rsidRDefault="00C601CB" w:rsidP="00C601CB">
      <w:pPr>
        <w:spacing w:after="0" w:line="240" w:lineRule="auto"/>
        <w:jc w:val="both"/>
        <w:rPr>
          <w:rFonts w:ascii="Cambria" w:eastAsia="Times New Roman" w:hAnsi="Cambria" w:cs="Calibri"/>
        </w:rPr>
      </w:pPr>
    </w:p>
    <w:p w14:paraId="3091787F" w14:textId="1D530E25"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(2)</w:t>
      </w:r>
      <w:r w:rsidR="001A2330">
        <w:rPr>
          <w:rFonts w:ascii="Cambria" w:eastAsia="Times New Roman" w:hAnsi="Cambria" w:cs="Calibri"/>
        </w:rPr>
        <w:t xml:space="preserve"> </w:t>
      </w:r>
      <w:r w:rsidRPr="00C601CB">
        <w:rPr>
          <w:rFonts w:ascii="Cambria" w:eastAsia="Times New Roman" w:hAnsi="Cambria" w:cs="Calibri"/>
        </w:rPr>
        <w:t>U slučaju da Naručitelj smatra kako se ne radi o bitnim promjenama koje u potpunosti mijenjaju logiku pojedine funkcionalnosti odnosno onemogućavaju rad drugih funkcionalnosti ili smatra novi rok izvršenja te faze neprimjerenim, dužan je od Izvršitelja u roku od 3 radna dana od dana zaprimanja obavijesti Izvršitelja, pisanim putem zatražiti pojašnjenje ili ispravak roka ili navoda u obavijesti, a Izvršitelj je dužan odgovor na zatražena pojašnjenja ili ispravke dostaviti u pisanom obliku u roku od naredna 3 radna dana od dana zaprimanja zahtjeva Naručitelja za pojašnjenje ili ispravak.</w:t>
      </w:r>
    </w:p>
    <w:p w14:paraId="57C87FAB" w14:textId="77777777" w:rsidR="00C601CB" w:rsidRPr="00C601CB" w:rsidRDefault="00C601CB" w:rsidP="00C601CB">
      <w:pPr>
        <w:spacing w:after="0" w:line="240" w:lineRule="auto"/>
        <w:jc w:val="both"/>
        <w:rPr>
          <w:rFonts w:ascii="Cambria" w:eastAsia="Times New Roman" w:hAnsi="Cambria" w:cs="Calibri"/>
        </w:rPr>
      </w:pPr>
    </w:p>
    <w:p w14:paraId="41D6B3AA" w14:textId="35F064C3" w:rsidR="00C601CB" w:rsidRPr="00C601CB" w:rsidRDefault="00C601CB" w:rsidP="00C601CB">
      <w:pPr>
        <w:jc w:val="both"/>
        <w:rPr>
          <w:rFonts w:ascii="Cambria" w:eastAsia="Times New Roman" w:hAnsi="Cambria" w:cs="Calibri"/>
        </w:rPr>
      </w:pPr>
      <w:r w:rsidRPr="00C601CB">
        <w:rPr>
          <w:rFonts w:ascii="Cambria" w:eastAsia="Times New Roman" w:hAnsi="Cambria" w:cs="Calibri"/>
        </w:rPr>
        <w:t>(3)</w:t>
      </w:r>
      <w:r w:rsidR="001A2330">
        <w:rPr>
          <w:rFonts w:ascii="Cambria" w:eastAsia="Times New Roman" w:hAnsi="Cambria" w:cs="Calibri"/>
        </w:rPr>
        <w:t xml:space="preserve"> </w:t>
      </w:r>
      <w:r w:rsidRPr="00C601CB">
        <w:rPr>
          <w:rFonts w:ascii="Cambria" w:eastAsia="Times New Roman" w:hAnsi="Cambria" w:cs="Calibri"/>
        </w:rPr>
        <w:t>U slučaju kad Naručitelj ne prihvaća pojašnjenja ili ispravke Izvršitelja vezane uz njegov zahtjev za bitne promjene u funkcionalnostima dužan je u roku od 15 dana od dana njihova zaprimanja, od Arbitra</w:t>
      </w:r>
      <w:r w:rsidR="007B13F3">
        <w:rPr>
          <w:rFonts w:ascii="Cambria" w:eastAsia="Times New Roman" w:hAnsi="Cambria" w:cs="Calibri"/>
        </w:rPr>
        <w:t>že</w:t>
      </w:r>
      <w:r w:rsidRPr="00C601CB">
        <w:rPr>
          <w:rFonts w:ascii="Cambria" w:eastAsia="Times New Roman" w:hAnsi="Cambria" w:cs="Calibri"/>
        </w:rPr>
        <w:t xml:space="preserve"> iz članka </w:t>
      </w:r>
      <w:r w:rsidR="007B13F3">
        <w:rPr>
          <w:rFonts w:ascii="Cambria" w:eastAsia="Times New Roman" w:hAnsi="Cambria" w:cs="Calibri"/>
        </w:rPr>
        <w:t>21</w:t>
      </w:r>
      <w:r w:rsidRPr="00C601CB">
        <w:rPr>
          <w:rFonts w:ascii="Cambria" w:eastAsia="Times New Roman" w:hAnsi="Cambria" w:cs="Calibri"/>
        </w:rPr>
        <w:t>. ovog Ugovora zatražiti pisano mišljenje o predmetnoj problematici.</w:t>
      </w:r>
    </w:p>
    <w:p w14:paraId="4448E95A" w14:textId="77777777" w:rsidR="004C0ED5" w:rsidRDefault="004C0ED5" w:rsidP="00C601CB">
      <w:pPr>
        <w:spacing w:line="254" w:lineRule="auto"/>
        <w:jc w:val="center"/>
        <w:rPr>
          <w:rFonts w:ascii="Cambria" w:hAnsi="Cambria"/>
        </w:rPr>
      </w:pPr>
    </w:p>
    <w:p w14:paraId="181369D9" w14:textId="28A7B148" w:rsidR="00C601CB" w:rsidRPr="00C601CB" w:rsidRDefault="00C601CB" w:rsidP="00C601CB">
      <w:pPr>
        <w:spacing w:line="254" w:lineRule="auto"/>
        <w:jc w:val="center"/>
        <w:rPr>
          <w:rFonts w:ascii="Cambria" w:hAnsi="Cambria"/>
        </w:rPr>
      </w:pPr>
      <w:r w:rsidRPr="00C601CB">
        <w:rPr>
          <w:rFonts w:ascii="Cambria" w:hAnsi="Cambria"/>
        </w:rPr>
        <w:t>JAMSTVO ZA UREDNO IZVRŠENJE UGOVORA</w:t>
      </w:r>
    </w:p>
    <w:p w14:paraId="3BD05657" w14:textId="77777777" w:rsidR="00C601CB" w:rsidRPr="00C601CB" w:rsidRDefault="00C601CB" w:rsidP="00C601CB">
      <w:pPr>
        <w:spacing w:line="254" w:lineRule="auto"/>
        <w:jc w:val="center"/>
        <w:rPr>
          <w:rFonts w:ascii="Cambria" w:hAnsi="Cambria"/>
          <w:b/>
          <w:bCs/>
        </w:rPr>
      </w:pPr>
      <w:r w:rsidRPr="00C601CB">
        <w:rPr>
          <w:rFonts w:ascii="Cambria" w:hAnsi="Cambria"/>
          <w:b/>
          <w:bCs/>
        </w:rPr>
        <w:t>Članak 9.</w:t>
      </w:r>
    </w:p>
    <w:p w14:paraId="428D1D66" w14:textId="62106C2A" w:rsidR="00C601CB" w:rsidRPr="00C601CB" w:rsidRDefault="00C601CB" w:rsidP="00C601CB">
      <w:pPr>
        <w:spacing w:line="254" w:lineRule="auto"/>
        <w:jc w:val="both"/>
        <w:rPr>
          <w:rFonts w:ascii="Cambria" w:hAnsi="Cambria"/>
        </w:rPr>
      </w:pPr>
      <w:r w:rsidRPr="00C601CB">
        <w:rPr>
          <w:rFonts w:ascii="Cambria" w:hAnsi="Cambria"/>
        </w:rPr>
        <w:lastRenderedPageBreak/>
        <w:t>(1)</w:t>
      </w:r>
      <w:r w:rsidR="001A2330">
        <w:rPr>
          <w:rFonts w:ascii="Cambria" w:hAnsi="Cambria"/>
        </w:rPr>
        <w:t xml:space="preserve"> </w:t>
      </w:r>
      <w:r w:rsidRPr="00C601CB">
        <w:rPr>
          <w:rFonts w:ascii="Cambria" w:hAnsi="Cambria"/>
        </w:rPr>
        <w:t xml:space="preserve">U roku od najkasnije </w:t>
      </w:r>
      <w:r w:rsidR="00262404">
        <w:rPr>
          <w:rFonts w:ascii="Cambria" w:hAnsi="Cambria"/>
        </w:rPr>
        <w:t>21</w:t>
      </w:r>
      <w:r w:rsidRPr="00C601CB">
        <w:rPr>
          <w:rFonts w:ascii="Cambria" w:hAnsi="Cambria"/>
        </w:rPr>
        <w:t xml:space="preserve"> dana od dana sklapanja ugovora, Izvršitelj je dužan dostaviti jamstvo za uredno izvršenje ugovora za slučaj povrede ugovornih obveza u obliku bezuvjetne bankarske garancije na prvi poziv s klauzulom „plativo na prvi pisani poziv“ i „bez prava prigovora“. Jamstvo se izdaje u korist Naručitelja, u apsolutnom iznosu izraženom u visini 10% vrijednosti samog ugovora (bez PDV-a) s rokom važenja do ispunjenja svih ugovorom preuzetih obveza, koji završava isporukom programskog rješenja, odnosno tražene usluge plus 30 (trideset) dana </w:t>
      </w:r>
      <w:proofErr w:type="spellStart"/>
      <w:r w:rsidRPr="00C601CB">
        <w:rPr>
          <w:rFonts w:ascii="Cambria" w:hAnsi="Cambria"/>
        </w:rPr>
        <w:t>respira</w:t>
      </w:r>
      <w:proofErr w:type="spellEnd"/>
      <w:r w:rsidRPr="00C601CB">
        <w:rPr>
          <w:rFonts w:ascii="Cambria" w:hAnsi="Cambria"/>
        </w:rPr>
        <w:t>.</w:t>
      </w:r>
    </w:p>
    <w:p w14:paraId="3AADAB12" w14:textId="3CBAAB90" w:rsidR="00C601CB" w:rsidRPr="00C601CB" w:rsidRDefault="00C601CB" w:rsidP="00C601CB">
      <w:pPr>
        <w:spacing w:line="254" w:lineRule="auto"/>
        <w:jc w:val="both"/>
        <w:rPr>
          <w:rFonts w:ascii="Cambria" w:hAnsi="Cambria"/>
        </w:rPr>
      </w:pPr>
      <w:r w:rsidRPr="00C601CB">
        <w:rPr>
          <w:rFonts w:ascii="Cambria" w:hAnsi="Cambria"/>
        </w:rPr>
        <w:t>(2)</w:t>
      </w:r>
      <w:r w:rsidR="001A2330">
        <w:rPr>
          <w:rFonts w:ascii="Cambria" w:hAnsi="Cambria"/>
        </w:rPr>
        <w:t xml:space="preserve"> </w:t>
      </w:r>
      <w:r w:rsidRPr="00C601CB">
        <w:rPr>
          <w:rFonts w:ascii="Cambria" w:hAnsi="Cambria"/>
        </w:rPr>
        <w:t>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Izvršitelj je u obvezi produžiti rok valjanosti  bankovnog jamstva za uredno ispunjenje ugovora za cjelokupno razdoblje za koje se produžava rok izvršenja obveza iz ovog Ugovora plus 30 (trideset) dana nakon ispunjenja ugovornih obveza.</w:t>
      </w:r>
    </w:p>
    <w:p w14:paraId="3388A349" w14:textId="2CC32989" w:rsidR="00C601CB" w:rsidRPr="00C601CB" w:rsidRDefault="00C601CB" w:rsidP="00C601CB">
      <w:pPr>
        <w:spacing w:line="254" w:lineRule="auto"/>
        <w:jc w:val="both"/>
        <w:rPr>
          <w:rFonts w:ascii="Cambria" w:hAnsi="Cambria"/>
        </w:rPr>
      </w:pPr>
      <w:r w:rsidRPr="00C601CB">
        <w:rPr>
          <w:rFonts w:ascii="Cambria" w:hAnsi="Cambria"/>
        </w:rPr>
        <w:t>(3)</w:t>
      </w:r>
      <w:r w:rsidR="001A2330">
        <w:rPr>
          <w:rFonts w:ascii="Cambria" w:hAnsi="Cambria"/>
        </w:rPr>
        <w:t xml:space="preserve"> </w:t>
      </w:r>
      <w:r w:rsidRPr="00C601CB">
        <w:rPr>
          <w:rFonts w:ascii="Cambria" w:hAnsi="Cambria"/>
        </w:rPr>
        <w:t xml:space="preserve">Umjesto bankarske garancije, Izvršitelj može uplatiti novčani polog u traženom iznosu za predmet nabave u korist Hrvatske turističke zajednice, IBAN Naručitelja: HR4224020061100957129, Model: 00, Poziv na broj: </w:t>
      </w:r>
      <w:r w:rsidRPr="00EC1F49">
        <w:rPr>
          <w:rFonts w:ascii="Cambria" w:hAnsi="Cambria"/>
          <w:i/>
          <w:iCs/>
        </w:rPr>
        <w:t>OIB Ponuditelja uplatitelja</w:t>
      </w:r>
      <w:r w:rsidRPr="00C601CB">
        <w:rPr>
          <w:rFonts w:ascii="Cambria" w:hAnsi="Cambria"/>
        </w:rPr>
        <w:t xml:space="preserve">, opis plaćanja: </w:t>
      </w:r>
      <w:r w:rsidR="00EC1F49" w:rsidRPr="00EC1F49">
        <w:rPr>
          <w:rFonts w:ascii="Cambria" w:hAnsi="Cambria"/>
        </w:rPr>
        <w:t>Jamstvo za uredno izvršenje ugovora, HDT ESF –</w:t>
      </w:r>
      <w:r w:rsidR="002238CD">
        <w:rPr>
          <w:rFonts w:ascii="Cambria" w:hAnsi="Cambria"/>
        </w:rPr>
        <w:t xml:space="preserve"> </w:t>
      </w:r>
      <w:r w:rsidR="002238CD" w:rsidRPr="002238CD">
        <w:rPr>
          <w:rFonts w:ascii="Cambria" w:hAnsi="Cambria"/>
        </w:rPr>
        <w:t>Razvoj i stavljanje u funkciju mobilne aplikacije</w:t>
      </w:r>
      <w:r w:rsidRPr="00C601CB">
        <w:rPr>
          <w:rFonts w:ascii="Cambria" w:hAnsi="Cambria"/>
        </w:rPr>
        <w:t>.</w:t>
      </w:r>
    </w:p>
    <w:p w14:paraId="1BED07E1" w14:textId="24C97916" w:rsidR="00C601CB" w:rsidRPr="00C601CB" w:rsidRDefault="00C601CB" w:rsidP="00C601CB">
      <w:pPr>
        <w:spacing w:line="254" w:lineRule="auto"/>
        <w:jc w:val="both"/>
        <w:rPr>
          <w:rFonts w:ascii="Cambria" w:hAnsi="Cambria"/>
        </w:rPr>
      </w:pPr>
      <w:r w:rsidRPr="00C601CB">
        <w:rPr>
          <w:rFonts w:ascii="Cambria" w:hAnsi="Cambria"/>
        </w:rPr>
        <w:t>(4)</w:t>
      </w:r>
      <w:r w:rsidR="001A2330">
        <w:rPr>
          <w:rFonts w:ascii="Cambria" w:hAnsi="Cambria"/>
        </w:rPr>
        <w:t xml:space="preserve"> </w:t>
      </w:r>
      <w:r w:rsidRPr="00C601CB">
        <w:rPr>
          <w:rFonts w:ascii="Cambria" w:hAnsi="Cambria"/>
        </w:rPr>
        <w:t xml:space="preserve">Naručitelj je u obvezi Izvršitelju vratiti bankovno jamstvo za uredno ispunjenje ugovora (bankarsku garanciju/novčani polog) nakon izvršenja svih ugovornih obveza i proteka roka od 30 (trideset) dana </w:t>
      </w:r>
      <w:proofErr w:type="spellStart"/>
      <w:r w:rsidRPr="00C601CB">
        <w:rPr>
          <w:rFonts w:ascii="Cambria" w:hAnsi="Cambria"/>
        </w:rPr>
        <w:t>respira</w:t>
      </w:r>
      <w:proofErr w:type="spellEnd"/>
      <w:r w:rsidRPr="00C601CB">
        <w:rPr>
          <w:rFonts w:ascii="Cambria" w:hAnsi="Cambria"/>
        </w:rPr>
        <w:t>, ukoliko Naručitelj nije imao prigovore na uredno ispunjenje Ugovora.</w:t>
      </w:r>
    </w:p>
    <w:p w14:paraId="6F540CD7" w14:textId="6037064D" w:rsidR="00C601CB" w:rsidRPr="00C601CB" w:rsidRDefault="00C601CB" w:rsidP="00C601CB">
      <w:pPr>
        <w:spacing w:line="254" w:lineRule="auto"/>
        <w:jc w:val="both"/>
        <w:rPr>
          <w:rFonts w:ascii="Cambria" w:hAnsi="Cambria"/>
        </w:rPr>
      </w:pPr>
      <w:r w:rsidRPr="00C601CB">
        <w:rPr>
          <w:rFonts w:ascii="Cambria" w:hAnsi="Cambria"/>
        </w:rPr>
        <w:t>(5)</w:t>
      </w:r>
      <w:r w:rsidR="001A2330">
        <w:rPr>
          <w:rFonts w:ascii="Cambria" w:hAnsi="Cambria"/>
        </w:rPr>
        <w:t xml:space="preserve"> </w:t>
      </w:r>
      <w:r w:rsidRPr="00C601CB">
        <w:rPr>
          <w:rFonts w:ascii="Cambria" w:hAnsi="Cambria"/>
        </w:rPr>
        <w:t>Obveza dostavljanja navedenog jamstva predstavlja bitan sastojak ugovora.</w:t>
      </w:r>
    </w:p>
    <w:p w14:paraId="067D869A" w14:textId="39F9927D" w:rsidR="00C601CB" w:rsidRPr="00C601CB" w:rsidRDefault="00C601CB" w:rsidP="00C601CB">
      <w:pPr>
        <w:spacing w:line="254" w:lineRule="auto"/>
        <w:jc w:val="both"/>
        <w:rPr>
          <w:rFonts w:ascii="Cambria" w:hAnsi="Cambria"/>
        </w:rPr>
      </w:pPr>
      <w:r w:rsidRPr="00C601CB">
        <w:rPr>
          <w:rFonts w:ascii="Cambria" w:hAnsi="Cambria"/>
        </w:rPr>
        <w:t>(6)</w:t>
      </w:r>
      <w:r w:rsidR="001A2330">
        <w:rPr>
          <w:rFonts w:ascii="Cambria" w:hAnsi="Cambria"/>
        </w:rPr>
        <w:t xml:space="preserve"> </w:t>
      </w:r>
      <w:r w:rsidRPr="00C601CB">
        <w:rPr>
          <w:rFonts w:ascii="Cambria" w:hAnsi="Cambria"/>
        </w:rPr>
        <w:t>U slučaju produljenja trajanja ugovora, Izvršitelj je dužan izvršiti produljenje dostavljenog jamstva tako da na odgovarajući način udovoljava gore navedenim uvjetima.</w:t>
      </w:r>
    </w:p>
    <w:p w14:paraId="4547903D" w14:textId="59F593F8" w:rsidR="00C601CB" w:rsidRDefault="00C601CB" w:rsidP="00C601CB">
      <w:pPr>
        <w:spacing w:after="0" w:line="240" w:lineRule="auto"/>
        <w:jc w:val="center"/>
        <w:rPr>
          <w:rFonts w:ascii="Cambria" w:eastAsia="Times New Roman" w:hAnsi="Cambria" w:cs="Arial"/>
        </w:rPr>
      </w:pPr>
    </w:p>
    <w:p w14:paraId="6D53407E" w14:textId="77777777" w:rsidR="00EB48D4" w:rsidRPr="00C601CB" w:rsidRDefault="00EB48D4" w:rsidP="00C601CB">
      <w:pPr>
        <w:spacing w:after="0" w:line="240" w:lineRule="auto"/>
        <w:jc w:val="center"/>
        <w:rPr>
          <w:rFonts w:ascii="Cambria" w:eastAsia="Times New Roman" w:hAnsi="Cambria" w:cs="Arial"/>
        </w:rPr>
      </w:pPr>
    </w:p>
    <w:p w14:paraId="657545E8" w14:textId="25AB6A09"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 xml:space="preserve">NAČIN IZRADE </w:t>
      </w:r>
      <w:r w:rsidR="00D75CFD">
        <w:rPr>
          <w:rFonts w:ascii="Cambria" w:eastAsia="Times New Roman" w:hAnsi="Cambria" w:cs="Arial"/>
        </w:rPr>
        <w:t xml:space="preserve">(RAZVOJA) MOBILNE APLIKACIJE </w:t>
      </w:r>
    </w:p>
    <w:p w14:paraId="5F07B5A3" w14:textId="77777777" w:rsidR="00C601CB" w:rsidRPr="00C601CB" w:rsidRDefault="00C601CB" w:rsidP="00C601CB">
      <w:pPr>
        <w:spacing w:after="0" w:line="240" w:lineRule="auto"/>
        <w:jc w:val="center"/>
        <w:rPr>
          <w:rFonts w:ascii="Cambria" w:eastAsia="Times New Roman" w:hAnsi="Cambria" w:cs="Arial"/>
        </w:rPr>
      </w:pPr>
    </w:p>
    <w:p w14:paraId="45D01EAF" w14:textId="743EE83B"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1</w:t>
      </w:r>
      <w:r w:rsidR="00EB644A">
        <w:rPr>
          <w:rFonts w:ascii="Cambria" w:eastAsia="Times New Roman" w:hAnsi="Cambria" w:cs="Arial"/>
          <w:b/>
        </w:rPr>
        <w:t>0</w:t>
      </w:r>
      <w:r w:rsidRPr="00C601CB">
        <w:rPr>
          <w:rFonts w:ascii="Cambria" w:eastAsia="Times New Roman" w:hAnsi="Cambria" w:cs="Arial"/>
          <w:b/>
        </w:rPr>
        <w:t>.</w:t>
      </w:r>
    </w:p>
    <w:p w14:paraId="5C35EBB3" w14:textId="77777777" w:rsidR="00C601CB" w:rsidRPr="00C601CB" w:rsidRDefault="00C601CB" w:rsidP="00C601CB">
      <w:pPr>
        <w:spacing w:after="0" w:line="240" w:lineRule="auto"/>
        <w:jc w:val="center"/>
        <w:rPr>
          <w:rFonts w:ascii="Cambria" w:eastAsia="Times New Roman" w:hAnsi="Cambria" w:cs="Arial"/>
        </w:rPr>
      </w:pPr>
    </w:p>
    <w:p w14:paraId="1BA020D9" w14:textId="4789E59C"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w:t>
      </w:r>
      <w:r w:rsidR="001A2330">
        <w:rPr>
          <w:rFonts w:ascii="Cambria" w:eastAsia="Times New Roman" w:hAnsi="Cambria" w:cs="Arial"/>
        </w:rPr>
        <w:t xml:space="preserve"> </w:t>
      </w:r>
      <w:r w:rsidRPr="00C601CB">
        <w:rPr>
          <w:rFonts w:ascii="Cambria" w:eastAsia="Times New Roman" w:hAnsi="Cambria" w:cs="Arial"/>
        </w:rPr>
        <w:t xml:space="preserve">Izvršitelj je dužan </w:t>
      </w:r>
      <w:r w:rsidR="00B16B76">
        <w:rPr>
          <w:rFonts w:ascii="Cambria" w:eastAsia="Times New Roman" w:hAnsi="Cambria" w:cs="Arial"/>
        </w:rPr>
        <w:t xml:space="preserve">mobilnu aplikaciju razvijati </w:t>
      </w:r>
      <w:r w:rsidRPr="00C601CB">
        <w:rPr>
          <w:rFonts w:ascii="Cambria" w:eastAsia="Times New Roman" w:hAnsi="Cambria" w:cs="Arial"/>
        </w:rPr>
        <w:t xml:space="preserve">u skladu s </w:t>
      </w:r>
      <w:r w:rsidR="00FC5300">
        <w:rPr>
          <w:rFonts w:asciiTheme="majorHAnsi" w:hAnsiTheme="majorHAnsi" w:cstheme="minorHAnsi"/>
          <w:bCs/>
        </w:rPr>
        <w:t>d</w:t>
      </w:r>
      <w:r w:rsidR="00FC5300" w:rsidRPr="00C71589">
        <w:rPr>
          <w:rFonts w:asciiTheme="majorHAnsi" w:hAnsiTheme="majorHAnsi" w:cstheme="minorHAnsi"/>
          <w:bCs/>
        </w:rPr>
        <w:t>etaljn</w:t>
      </w:r>
      <w:r w:rsidR="00FC5300">
        <w:rPr>
          <w:rFonts w:asciiTheme="majorHAnsi" w:hAnsiTheme="majorHAnsi" w:cstheme="minorHAnsi"/>
          <w:bCs/>
        </w:rPr>
        <w:t>im</w:t>
      </w:r>
      <w:r w:rsidR="00FC5300" w:rsidRPr="00C71589">
        <w:rPr>
          <w:rFonts w:asciiTheme="majorHAnsi" w:hAnsiTheme="majorHAnsi" w:cstheme="minorHAnsi"/>
          <w:bCs/>
        </w:rPr>
        <w:t xml:space="preserve"> tehničk</w:t>
      </w:r>
      <w:r w:rsidR="00FC5300">
        <w:rPr>
          <w:rFonts w:asciiTheme="majorHAnsi" w:hAnsiTheme="majorHAnsi" w:cstheme="minorHAnsi"/>
          <w:bCs/>
        </w:rPr>
        <w:t>im</w:t>
      </w:r>
      <w:r w:rsidR="00FC5300" w:rsidRPr="00C71589">
        <w:rPr>
          <w:rFonts w:asciiTheme="majorHAnsi" w:hAnsiTheme="majorHAnsi" w:cstheme="minorHAnsi"/>
          <w:bCs/>
        </w:rPr>
        <w:t xml:space="preserve"> </w:t>
      </w:r>
      <w:r w:rsidR="004E2E9A">
        <w:rPr>
          <w:rFonts w:asciiTheme="majorHAnsi" w:hAnsiTheme="majorHAnsi" w:cstheme="minorHAnsi"/>
          <w:bCs/>
        </w:rPr>
        <w:t>S</w:t>
      </w:r>
      <w:r w:rsidR="00FC5300" w:rsidRPr="00C71589">
        <w:rPr>
          <w:rFonts w:asciiTheme="majorHAnsi" w:hAnsiTheme="majorHAnsi" w:cstheme="minorHAnsi"/>
          <w:bCs/>
        </w:rPr>
        <w:t>pecifikacij</w:t>
      </w:r>
      <w:r w:rsidR="00FC5300">
        <w:rPr>
          <w:rFonts w:asciiTheme="majorHAnsi" w:hAnsiTheme="majorHAnsi" w:cstheme="minorHAnsi"/>
          <w:bCs/>
        </w:rPr>
        <w:t>ama</w:t>
      </w:r>
      <w:r w:rsidR="004E2E9A">
        <w:rPr>
          <w:rFonts w:asciiTheme="majorHAnsi" w:hAnsiTheme="majorHAnsi" w:cstheme="minorHAnsi"/>
          <w:bCs/>
        </w:rPr>
        <w:t xml:space="preserve"> mobilne aplikacije</w:t>
      </w:r>
      <w:r w:rsidR="00FC5300">
        <w:rPr>
          <w:rFonts w:ascii="Cambria" w:eastAsia="Times New Roman" w:hAnsi="Cambria" w:cs="Arial"/>
        </w:rPr>
        <w:t xml:space="preserve">, </w:t>
      </w:r>
      <w:r w:rsidRPr="00C601CB">
        <w:rPr>
          <w:rFonts w:ascii="Cambria" w:eastAsia="Times New Roman" w:hAnsi="Cambria" w:cs="Arial"/>
        </w:rPr>
        <w:t>tehnološkim standardima struke i najboljom poslovnom praksom</w:t>
      </w:r>
      <w:r w:rsidR="004E2E9A">
        <w:rPr>
          <w:rFonts w:ascii="Cambria" w:eastAsia="Times New Roman" w:hAnsi="Cambria" w:cs="Arial"/>
        </w:rPr>
        <w:t>.</w:t>
      </w:r>
    </w:p>
    <w:p w14:paraId="6918F11B" w14:textId="77777777" w:rsidR="00C601CB" w:rsidRPr="00C601CB" w:rsidRDefault="00C601CB" w:rsidP="00C601CB">
      <w:pPr>
        <w:spacing w:after="0" w:line="240" w:lineRule="auto"/>
        <w:jc w:val="both"/>
        <w:rPr>
          <w:rFonts w:ascii="Cambria" w:eastAsia="Times New Roman" w:hAnsi="Cambria" w:cs="Arial"/>
        </w:rPr>
      </w:pPr>
    </w:p>
    <w:p w14:paraId="07475E56" w14:textId="3F619277" w:rsidR="004E2E9A"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w:t>
      </w:r>
      <w:r w:rsidR="002E2874">
        <w:rPr>
          <w:rFonts w:ascii="Cambria" w:eastAsia="Times New Roman" w:hAnsi="Cambria" w:cs="Arial"/>
        </w:rPr>
        <w:t>2</w:t>
      </w:r>
      <w:r w:rsidRPr="00C601CB">
        <w:rPr>
          <w:rFonts w:ascii="Cambria" w:eastAsia="Times New Roman" w:hAnsi="Cambria" w:cs="Arial"/>
        </w:rPr>
        <w:t xml:space="preserve">) </w:t>
      </w:r>
      <w:r w:rsidR="004E2E9A" w:rsidRPr="004E2E9A">
        <w:rPr>
          <w:rFonts w:ascii="Cambria" w:eastAsia="Times New Roman" w:hAnsi="Cambria" w:cs="Arial"/>
        </w:rPr>
        <w:t xml:space="preserve">Specifikaciju mobilne aplikacije Naručitelj će proći s </w:t>
      </w:r>
      <w:r w:rsidR="004E2E9A">
        <w:rPr>
          <w:rFonts w:ascii="Cambria" w:eastAsia="Times New Roman" w:hAnsi="Cambria" w:cs="Arial"/>
        </w:rPr>
        <w:t xml:space="preserve">Izvršiteljem </w:t>
      </w:r>
      <w:r w:rsidR="004E2E9A" w:rsidRPr="004E2E9A">
        <w:rPr>
          <w:rFonts w:ascii="Cambria" w:eastAsia="Times New Roman" w:hAnsi="Cambria" w:cs="Arial"/>
        </w:rPr>
        <w:t>koji može dati dodatne preporuke najbolje prakse s obzirom na neprestano razvijanje tehnologije i mijenjanje trendova u izradi mobilnih aplikacija. Ukoliko odabrani Ponuditelj smatra da postoje bolja rješenja od predloženih može dati prijedloge/ideje/rješenja koja nisu spomenuta unutar Specifikacije mobilne aplikacije, a koja Naručitelj može usvojiti kako bi se dobilo najbolje moguće rješenje mobilne aplikacije.</w:t>
      </w:r>
    </w:p>
    <w:p w14:paraId="4AE15C99" w14:textId="77777777" w:rsidR="004E2E9A" w:rsidRDefault="004E2E9A" w:rsidP="00C601CB">
      <w:pPr>
        <w:spacing w:after="0" w:line="240" w:lineRule="auto"/>
        <w:jc w:val="both"/>
        <w:rPr>
          <w:rFonts w:ascii="Cambria" w:eastAsia="Times New Roman" w:hAnsi="Cambria" w:cs="Arial"/>
        </w:rPr>
      </w:pPr>
    </w:p>
    <w:p w14:paraId="1920BC2D" w14:textId="1D3CAAE9" w:rsid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w:t>
      </w:r>
      <w:r w:rsidR="002E2874">
        <w:rPr>
          <w:rFonts w:ascii="Cambria" w:eastAsia="Times New Roman" w:hAnsi="Cambria" w:cs="Arial"/>
        </w:rPr>
        <w:t>3</w:t>
      </w:r>
      <w:r w:rsidRPr="00C601CB">
        <w:rPr>
          <w:rFonts w:ascii="Cambria" w:eastAsia="Times New Roman" w:hAnsi="Cambria" w:cs="Arial"/>
        </w:rPr>
        <w:t xml:space="preserve">) Nova ili praktičnija rješenja navedena u stavku </w:t>
      </w:r>
      <w:r w:rsidR="009E57F0">
        <w:rPr>
          <w:rFonts w:ascii="Cambria" w:eastAsia="Times New Roman" w:hAnsi="Cambria" w:cs="Arial"/>
        </w:rPr>
        <w:t>2</w:t>
      </w:r>
      <w:r w:rsidRPr="00C601CB">
        <w:rPr>
          <w:rFonts w:ascii="Cambria" w:eastAsia="Times New Roman" w:hAnsi="Cambria" w:cs="Arial"/>
        </w:rPr>
        <w:t>. ovog članka Izvršitelj može primijeniti u izradi</w:t>
      </w:r>
      <w:r w:rsidR="00FC5300">
        <w:rPr>
          <w:rFonts w:ascii="Cambria" w:eastAsia="Times New Roman" w:hAnsi="Cambria" w:cs="Arial"/>
        </w:rPr>
        <w:t xml:space="preserve"> mobilne aplikacije </w:t>
      </w:r>
      <w:r w:rsidRPr="00C601CB">
        <w:rPr>
          <w:rFonts w:ascii="Cambria" w:eastAsia="Times New Roman" w:hAnsi="Cambria" w:cs="Arial"/>
        </w:rPr>
        <w:t>tek nakon što o istome zaprimi pisanu potvrdu Naručitelja.</w:t>
      </w:r>
    </w:p>
    <w:p w14:paraId="17DFCB17" w14:textId="77777777" w:rsidR="00C601CB" w:rsidRPr="00C601CB" w:rsidRDefault="00C601CB" w:rsidP="00C601CB">
      <w:pPr>
        <w:spacing w:after="0" w:line="240" w:lineRule="auto"/>
        <w:jc w:val="both"/>
        <w:rPr>
          <w:rFonts w:ascii="Cambria" w:eastAsia="Times New Roman" w:hAnsi="Cambria" w:cs="Calibri"/>
        </w:rPr>
      </w:pPr>
    </w:p>
    <w:p w14:paraId="7F7EE26E" w14:textId="77777777" w:rsidR="00C601CB" w:rsidRPr="00C601CB" w:rsidRDefault="00C601CB" w:rsidP="00C601CB">
      <w:pPr>
        <w:spacing w:after="0" w:line="240" w:lineRule="auto"/>
        <w:jc w:val="both"/>
        <w:rPr>
          <w:rFonts w:ascii="Cambria" w:eastAsia="Times New Roman" w:hAnsi="Cambria" w:cs="Calibri"/>
        </w:rPr>
      </w:pPr>
    </w:p>
    <w:p w14:paraId="41C19530"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NAČIN IZRADE PRIPADAJUĆE DOKUMENTACIJE</w:t>
      </w:r>
    </w:p>
    <w:p w14:paraId="3A853CC3" w14:textId="77777777" w:rsidR="00C601CB" w:rsidRPr="00C601CB" w:rsidRDefault="00C601CB" w:rsidP="00C601CB">
      <w:pPr>
        <w:spacing w:after="0" w:line="240" w:lineRule="auto"/>
        <w:jc w:val="center"/>
        <w:rPr>
          <w:rFonts w:ascii="Cambria" w:eastAsia="Times New Roman" w:hAnsi="Cambria" w:cs="Arial"/>
        </w:rPr>
      </w:pPr>
    </w:p>
    <w:p w14:paraId="2478D504" w14:textId="2677EDFF"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1</w:t>
      </w:r>
      <w:r w:rsidR="00B6655A">
        <w:rPr>
          <w:rFonts w:ascii="Cambria" w:eastAsia="Times New Roman" w:hAnsi="Cambria" w:cs="Arial"/>
          <w:b/>
        </w:rPr>
        <w:t>1.</w:t>
      </w:r>
    </w:p>
    <w:p w14:paraId="4A90BB91" w14:textId="77777777" w:rsidR="00C601CB" w:rsidRPr="00C601CB" w:rsidRDefault="00C601CB" w:rsidP="00C601CB">
      <w:pPr>
        <w:spacing w:after="0" w:line="240" w:lineRule="auto"/>
        <w:rPr>
          <w:rFonts w:ascii="Cambria" w:eastAsia="Times New Roman" w:hAnsi="Cambria" w:cs="Arial"/>
        </w:rPr>
      </w:pPr>
    </w:p>
    <w:p w14:paraId="0ED7089F" w14:textId="77777777" w:rsidR="00F6447C"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w:t>
      </w:r>
      <w:r w:rsidR="001A2330">
        <w:rPr>
          <w:rFonts w:ascii="Cambria" w:eastAsia="Times New Roman" w:hAnsi="Cambria" w:cs="Arial"/>
        </w:rPr>
        <w:t xml:space="preserve"> </w:t>
      </w:r>
      <w:r w:rsidRPr="00C601CB">
        <w:rPr>
          <w:rFonts w:ascii="Cambria" w:eastAsia="Times New Roman" w:hAnsi="Cambria" w:cs="Arial"/>
        </w:rPr>
        <w:t>Izvršitelj se obvezuje pisati detaljnu tehničku</w:t>
      </w:r>
      <w:r w:rsidR="00EB644A">
        <w:rPr>
          <w:rFonts w:ascii="Cambria" w:eastAsia="Times New Roman" w:hAnsi="Cambria" w:cs="Arial"/>
        </w:rPr>
        <w:t xml:space="preserve">, funkcionalnu </w:t>
      </w:r>
      <w:r w:rsidRPr="00C601CB">
        <w:rPr>
          <w:rFonts w:ascii="Cambria" w:eastAsia="Times New Roman" w:hAnsi="Cambria" w:cs="Arial"/>
        </w:rPr>
        <w:t xml:space="preserve"> i drugu dokumentaciju vezanu uz </w:t>
      </w:r>
    </w:p>
    <w:p w14:paraId="2D787D99" w14:textId="438F81EE" w:rsidR="00C601CB" w:rsidRPr="00C601CB" w:rsidRDefault="00F6447C" w:rsidP="00C601CB">
      <w:pPr>
        <w:spacing w:after="0" w:line="240" w:lineRule="auto"/>
        <w:jc w:val="both"/>
        <w:rPr>
          <w:rFonts w:ascii="Cambria" w:eastAsia="Times New Roman" w:hAnsi="Cambria" w:cs="Arial"/>
        </w:rPr>
      </w:pPr>
      <w:r>
        <w:rPr>
          <w:rFonts w:ascii="Cambria" w:eastAsia="Times New Roman" w:hAnsi="Cambria" w:cs="Arial"/>
        </w:rPr>
        <w:lastRenderedPageBreak/>
        <w:t xml:space="preserve">definiranje </w:t>
      </w:r>
      <w:r w:rsidRPr="00F6447C">
        <w:rPr>
          <w:rFonts w:ascii="Cambria" w:eastAsia="Times New Roman" w:hAnsi="Cambria" w:cs="Arial"/>
        </w:rPr>
        <w:t>koncept</w:t>
      </w:r>
      <w:r>
        <w:rPr>
          <w:rFonts w:ascii="Cambria" w:eastAsia="Times New Roman" w:hAnsi="Cambria" w:cs="Arial"/>
        </w:rPr>
        <w:t xml:space="preserve">a </w:t>
      </w:r>
      <w:r w:rsidRPr="00F6447C">
        <w:rPr>
          <w:rFonts w:ascii="Cambria" w:eastAsia="Times New Roman" w:hAnsi="Cambria" w:cs="Arial"/>
        </w:rPr>
        <w:t>aplikacije, poslovni</w:t>
      </w:r>
      <w:r>
        <w:rPr>
          <w:rFonts w:ascii="Cambria" w:eastAsia="Times New Roman" w:hAnsi="Cambria" w:cs="Arial"/>
        </w:rPr>
        <w:t>h</w:t>
      </w:r>
      <w:r w:rsidRPr="00F6447C">
        <w:rPr>
          <w:rFonts w:ascii="Cambria" w:eastAsia="Times New Roman" w:hAnsi="Cambria" w:cs="Arial"/>
        </w:rPr>
        <w:t xml:space="preserve"> i korisnički</w:t>
      </w:r>
      <w:r>
        <w:rPr>
          <w:rFonts w:ascii="Cambria" w:eastAsia="Times New Roman" w:hAnsi="Cambria" w:cs="Arial"/>
        </w:rPr>
        <w:t>h</w:t>
      </w:r>
      <w:r w:rsidRPr="00F6447C">
        <w:rPr>
          <w:rFonts w:ascii="Cambria" w:eastAsia="Times New Roman" w:hAnsi="Cambria" w:cs="Arial"/>
        </w:rPr>
        <w:t xml:space="preserve"> procesa i funkcionalnosti koji na jasan i nedvosmislen način objašnjavaju predložene</w:t>
      </w:r>
      <w:r>
        <w:rPr>
          <w:rFonts w:ascii="Cambria" w:eastAsia="Times New Roman" w:hAnsi="Cambria" w:cs="Arial"/>
        </w:rPr>
        <w:t xml:space="preserve"> procese</w:t>
      </w:r>
      <w:r w:rsidR="00C601CB" w:rsidRPr="00C601CB">
        <w:rPr>
          <w:rFonts w:ascii="Cambria" w:eastAsia="Times New Roman" w:hAnsi="Cambria" w:cs="Arial"/>
        </w:rPr>
        <w:t>,</w:t>
      </w:r>
      <w:r w:rsidR="00F47C7C">
        <w:rPr>
          <w:rFonts w:ascii="Cambria" w:eastAsia="Times New Roman" w:hAnsi="Cambria" w:cs="Arial"/>
        </w:rPr>
        <w:t xml:space="preserve"> strukture i arhitekture mobilne aplikacije, razrađenim modulima, pripremljenim žičanim okvirima i </w:t>
      </w:r>
      <w:r w:rsidR="00F47C7C" w:rsidRPr="00E24924">
        <w:rPr>
          <w:rFonts w:ascii="Cambria" w:eastAsia="Times New Roman" w:hAnsi="Cambria" w:cs="Arial"/>
        </w:rPr>
        <w:t>UX/UI</w:t>
      </w:r>
      <w:r w:rsidR="00F47C7C" w:rsidRPr="001C79CC">
        <w:rPr>
          <w:rFonts w:ascii="Cambria" w:eastAsia="Times New Roman" w:hAnsi="Cambria" w:cs="Arial"/>
        </w:rPr>
        <w:t xml:space="preserve"> kitom</w:t>
      </w:r>
      <w:r w:rsidR="00F47C7C">
        <w:rPr>
          <w:rFonts w:ascii="Cambria" w:eastAsia="Times New Roman" w:hAnsi="Cambria" w:cs="Arial"/>
        </w:rPr>
        <w:t>,</w:t>
      </w:r>
      <w:r w:rsidR="00C601CB" w:rsidRPr="00C601CB">
        <w:rPr>
          <w:rFonts w:ascii="Cambria" w:eastAsia="Times New Roman" w:hAnsi="Cambria" w:cs="Arial"/>
        </w:rPr>
        <w:t xml:space="preserve"> sve u skladu s pravilima informatičke struke i na način razumljiv krajnjim korisnicima</w:t>
      </w:r>
      <w:r>
        <w:rPr>
          <w:rFonts w:ascii="Cambria" w:eastAsia="Times New Roman" w:hAnsi="Cambria" w:cs="Arial"/>
        </w:rPr>
        <w:t>.</w:t>
      </w:r>
    </w:p>
    <w:p w14:paraId="02771AD9" w14:textId="77777777" w:rsidR="00C601CB" w:rsidRPr="00C601CB" w:rsidRDefault="00C601CB" w:rsidP="00C601CB">
      <w:pPr>
        <w:spacing w:after="0" w:line="240" w:lineRule="auto"/>
        <w:jc w:val="both"/>
        <w:rPr>
          <w:rFonts w:ascii="Cambria" w:eastAsia="Times New Roman" w:hAnsi="Cambria" w:cs="Arial"/>
        </w:rPr>
      </w:pPr>
    </w:p>
    <w:p w14:paraId="2E4D9627" w14:textId="6B7BCE83"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(2) Izvršitelj je dužan detaljnu tehničku</w:t>
      </w:r>
      <w:r w:rsidR="00F47C7C">
        <w:rPr>
          <w:rFonts w:ascii="Cambria" w:eastAsia="Times New Roman" w:hAnsi="Cambria" w:cs="Arial"/>
        </w:rPr>
        <w:t>, funkcionalnu</w:t>
      </w:r>
      <w:r w:rsidRPr="00C601CB">
        <w:rPr>
          <w:rFonts w:ascii="Cambria" w:eastAsia="Times New Roman" w:hAnsi="Cambria" w:cs="Arial"/>
        </w:rPr>
        <w:t xml:space="preserve"> i drugu dokumentaciju</w:t>
      </w:r>
      <w:r w:rsidR="00D30DE2">
        <w:rPr>
          <w:rFonts w:ascii="Cambria" w:eastAsia="Times New Roman" w:hAnsi="Cambria" w:cs="Arial"/>
        </w:rPr>
        <w:t xml:space="preserve"> </w:t>
      </w:r>
      <w:r w:rsidR="00E6755C">
        <w:rPr>
          <w:rFonts w:ascii="Cambria" w:eastAsia="Times New Roman" w:hAnsi="Cambria" w:cs="Arial"/>
        </w:rPr>
        <w:t xml:space="preserve"> i korisnički priručnik</w:t>
      </w:r>
      <w:r w:rsidR="00D30DE2">
        <w:rPr>
          <w:rFonts w:ascii="Cambria" w:eastAsia="Times New Roman" w:hAnsi="Cambria" w:cs="Arial"/>
        </w:rPr>
        <w:t xml:space="preserve"> </w:t>
      </w:r>
      <w:r w:rsidRPr="00C601CB">
        <w:rPr>
          <w:rFonts w:ascii="Cambria" w:eastAsia="Times New Roman" w:hAnsi="Cambria" w:cs="Arial"/>
        </w:rPr>
        <w:t xml:space="preserve"> izrađivati kontinuirano, ovisno o pojedinoj funkcionalnosti te finalnu verziju uručiti Naručitelju prilikom završne isporuke usluge.</w:t>
      </w:r>
    </w:p>
    <w:p w14:paraId="71862D29" w14:textId="77777777" w:rsidR="00C601CB" w:rsidRPr="00C601CB" w:rsidRDefault="00C601CB" w:rsidP="00C601CB">
      <w:pPr>
        <w:spacing w:after="0" w:line="240" w:lineRule="auto"/>
        <w:jc w:val="both"/>
        <w:rPr>
          <w:rFonts w:ascii="Cambria" w:eastAsia="Times New Roman" w:hAnsi="Cambria" w:cs="Arial"/>
        </w:rPr>
      </w:pPr>
    </w:p>
    <w:p w14:paraId="4E13B03D" w14:textId="01BD354A"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w:t>
      </w:r>
      <w:r w:rsidR="00EB644A">
        <w:rPr>
          <w:rFonts w:ascii="Cambria" w:eastAsia="Times New Roman" w:hAnsi="Cambria" w:cs="Arial"/>
        </w:rPr>
        <w:t>3</w:t>
      </w:r>
      <w:r w:rsidRPr="00C601CB">
        <w:rPr>
          <w:rFonts w:ascii="Cambria" w:eastAsia="Times New Roman" w:hAnsi="Cambria" w:cs="Arial"/>
        </w:rPr>
        <w:t xml:space="preserve">) Za sve naknadne izmjene novo izrađenih funkcionalnosti Izvršitelj se obvezuje izvršiti i adekvatnu prilagodbu (izmjenu i dopunu) sve prateće dokumentacije. </w:t>
      </w:r>
    </w:p>
    <w:p w14:paraId="645CEE72" w14:textId="77777777" w:rsidR="00C601CB" w:rsidRPr="00C601CB" w:rsidRDefault="00C601CB" w:rsidP="00C601CB">
      <w:pPr>
        <w:spacing w:after="0" w:line="240" w:lineRule="auto"/>
        <w:jc w:val="both"/>
        <w:rPr>
          <w:rFonts w:ascii="Cambria" w:eastAsia="Times New Roman" w:hAnsi="Cambria" w:cs="Arial"/>
        </w:rPr>
      </w:pPr>
    </w:p>
    <w:p w14:paraId="5C3486E5" w14:textId="55C04EF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w:t>
      </w:r>
      <w:r w:rsidR="00EB644A">
        <w:rPr>
          <w:rFonts w:ascii="Cambria" w:eastAsia="Times New Roman" w:hAnsi="Cambria" w:cs="Arial"/>
        </w:rPr>
        <w:t>4</w:t>
      </w:r>
      <w:r w:rsidRPr="00C601CB">
        <w:rPr>
          <w:rFonts w:ascii="Cambria" w:eastAsia="Times New Roman" w:hAnsi="Cambria" w:cs="Arial"/>
        </w:rPr>
        <w:t>) Na način izrade i opseg sadržaja detaljne tehničke</w:t>
      </w:r>
      <w:r w:rsidR="00F47C7C">
        <w:rPr>
          <w:rFonts w:ascii="Cambria" w:eastAsia="Times New Roman" w:hAnsi="Cambria" w:cs="Arial"/>
        </w:rPr>
        <w:t>, funkcionalne</w:t>
      </w:r>
      <w:r w:rsidRPr="00C601CB">
        <w:rPr>
          <w:rFonts w:ascii="Cambria" w:eastAsia="Times New Roman" w:hAnsi="Cambria" w:cs="Arial"/>
        </w:rPr>
        <w:t xml:space="preserve"> i druge dokumentacije vezane uz proces razvoja, arhitektur</w:t>
      </w:r>
      <w:r w:rsidR="008313BF">
        <w:rPr>
          <w:rFonts w:ascii="Cambria" w:eastAsia="Times New Roman" w:hAnsi="Cambria" w:cs="Arial"/>
        </w:rPr>
        <w:t>e</w:t>
      </w:r>
      <w:r w:rsidR="00F47C7C">
        <w:rPr>
          <w:rFonts w:ascii="Cambria" w:eastAsia="Times New Roman" w:hAnsi="Cambria" w:cs="Arial"/>
        </w:rPr>
        <w:t xml:space="preserve"> i </w:t>
      </w:r>
      <w:r w:rsidRPr="00C601CB">
        <w:rPr>
          <w:rFonts w:ascii="Cambria" w:eastAsia="Times New Roman" w:hAnsi="Cambria" w:cs="Arial"/>
        </w:rPr>
        <w:t>funkcionalnosti</w:t>
      </w:r>
      <w:r w:rsidR="00F47C7C">
        <w:rPr>
          <w:rFonts w:ascii="Cambria" w:eastAsia="Times New Roman" w:hAnsi="Cambria" w:cs="Arial"/>
        </w:rPr>
        <w:t xml:space="preserve"> mobilne aplikacije</w:t>
      </w:r>
      <w:r w:rsidRPr="00C601CB">
        <w:rPr>
          <w:rFonts w:ascii="Cambria" w:eastAsia="Times New Roman" w:hAnsi="Cambria" w:cs="Arial"/>
        </w:rPr>
        <w:t>, na odgovarajući se način primjenjuju odredbe ovog članka te sve primjenjivo iz izvorn</w:t>
      </w:r>
      <w:r w:rsidR="00F47C7C">
        <w:rPr>
          <w:rFonts w:ascii="Cambria" w:eastAsia="Times New Roman" w:hAnsi="Cambria" w:cs="Arial"/>
        </w:rPr>
        <w:t>og</w:t>
      </w:r>
      <w:r w:rsidRPr="00C601CB">
        <w:rPr>
          <w:rFonts w:ascii="Cambria" w:eastAsia="Times New Roman" w:hAnsi="Cambria" w:cs="Arial"/>
        </w:rPr>
        <w:t xml:space="preserve"> </w:t>
      </w:r>
      <w:r w:rsidR="00731B46" w:rsidRPr="00731B46">
        <w:rPr>
          <w:rFonts w:ascii="Cambria" w:eastAsia="Times New Roman" w:hAnsi="Cambria" w:cs="Arial"/>
        </w:rPr>
        <w:t>Dokumentacije za nadmetanje</w:t>
      </w:r>
      <w:r w:rsidR="00731B46">
        <w:rPr>
          <w:rFonts w:ascii="Cambria" w:eastAsia="Times New Roman" w:hAnsi="Cambria" w:cs="Arial"/>
        </w:rPr>
        <w:t xml:space="preserve"> </w:t>
      </w:r>
      <w:r w:rsidRPr="00C601CB">
        <w:rPr>
          <w:rFonts w:ascii="Cambria" w:eastAsia="Times New Roman" w:hAnsi="Cambria" w:cs="Arial"/>
        </w:rPr>
        <w:t>koj</w:t>
      </w:r>
      <w:r w:rsidR="00F47C7C">
        <w:rPr>
          <w:rFonts w:ascii="Cambria" w:eastAsia="Times New Roman" w:hAnsi="Cambria" w:cs="Arial"/>
        </w:rPr>
        <w:t>i</w:t>
      </w:r>
      <w:r w:rsidRPr="00C601CB">
        <w:rPr>
          <w:rFonts w:ascii="Cambria" w:eastAsia="Times New Roman" w:hAnsi="Cambria" w:cs="Arial"/>
        </w:rPr>
        <w:t xml:space="preserve"> je sastavni dio ovog Ugovora. </w:t>
      </w:r>
    </w:p>
    <w:p w14:paraId="40CE1DAD" w14:textId="77777777" w:rsidR="00EB48D4" w:rsidRPr="00C601CB" w:rsidRDefault="00EB48D4" w:rsidP="00C601CB">
      <w:pPr>
        <w:spacing w:after="0" w:line="240" w:lineRule="auto"/>
        <w:jc w:val="both"/>
        <w:rPr>
          <w:rFonts w:ascii="Cambria" w:eastAsia="Times New Roman" w:hAnsi="Cambria" w:cs="Arial"/>
        </w:rPr>
      </w:pPr>
    </w:p>
    <w:p w14:paraId="71387F95" w14:textId="77777777" w:rsidR="00E53C79" w:rsidRDefault="00E53C79" w:rsidP="00C601CB">
      <w:pPr>
        <w:spacing w:after="0" w:line="240" w:lineRule="auto"/>
        <w:jc w:val="both"/>
        <w:rPr>
          <w:rFonts w:ascii="Cambria" w:eastAsia="Times New Roman" w:hAnsi="Cambria" w:cs="Calibri"/>
        </w:rPr>
      </w:pPr>
    </w:p>
    <w:p w14:paraId="5BB9A8E9"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NAČIN IZVJEŠTAVANJA O TIJEKU PROJEKTA</w:t>
      </w:r>
    </w:p>
    <w:p w14:paraId="7C91DC71" w14:textId="77777777" w:rsidR="00C601CB" w:rsidRPr="00C601CB" w:rsidRDefault="00C601CB" w:rsidP="00C601CB">
      <w:pPr>
        <w:spacing w:after="0" w:line="240" w:lineRule="auto"/>
        <w:jc w:val="center"/>
        <w:rPr>
          <w:rFonts w:ascii="Cambria" w:eastAsia="Times New Roman" w:hAnsi="Cambria" w:cs="Arial"/>
          <w:b/>
        </w:rPr>
      </w:pPr>
    </w:p>
    <w:p w14:paraId="02C2C72D" w14:textId="2B267722" w:rsidR="00C601CB" w:rsidRPr="00C601CB" w:rsidRDefault="00C601CB" w:rsidP="00C601CB">
      <w:pPr>
        <w:spacing w:after="0" w:line="240" w:lineRule="auto"/>
        <w:jc w:val="center"/>
      </w:pPr>
      <w:r w:rsidRPr="00C601CB">
        <w:rPr>
          <w:rFonts w:ascii="Cambria" w:eastAsia="Times New Roman" w:hAnsi="Cambria" w:cs="Arial"/>
          <w:b/>
        </w:rPr>
        <w:t>Članak 1</w:t>
      </w:r>
      <w:r w:rsidR="0073096E">
        <w:rPr>
          <w:rFonts w:ascii="Cambria" w:eastAsia="Times New Roman" w:hAnsi="Cambria" w:cs="Arial"/>
          <w:b/>
        </w:rPr>
        <w:t>2</w:t>
      </w:r>
      <w:r w:rsidRPr="00C601CB">
        <w:rPr>
          <w:rFonts w:ascii="Cambria" w:eastAsia="Times New Roman" w:hAnsi="Cambria" w:cs="Arial"/>
          <w:b/>
        </w:rPr>
        <w:t>.</w:t>
      </w:r>
    </w:p>
    <w:p w14:paraId="055FC106" w14:textId="77777777" w:rsidR="00C601CB" w:rsidRPr="00C601CB" w:rsidRDefault="00C601CB" w:rsidP="00C601CB">
      <w:pPr>
        <w:spacing w:after="0" w:line="240" w:lineRule="auto"/>
        <w:jc w:val="both"/>
        <w:rPr>
          <w:rFonts w:ascii="Cambria" w:eastAsia="Times New Roman" w:hAnsi="Cambria" w:cs="Arial"/>
        </w:rPr>
      </w:pPr>
    </w:p>
    <w:p w14:paraId="457CB516" w14:textId="4DC06271"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(1)</w:t>
      </w:r>
      <w:r w:rsidR="001A2330">
        <w:rPr>
          <w:rFonts w:ascii="Cambria" w:eastAsia="Times New Roman" w:hAnsi="Cambria" w:cs="Calibri"/>
        </w:rPr>
        <w:t xml:space="preserve"> </w:t>
      </w:r>
      <w:r w:rsidR="003F78ED" w:rsidRPr="00C601CB">
        <w:rPr>
          <w:rFonts w:ascii="Cambria" w:eastAsia="Times New Roman" w:hAnsi="Cambria" w:cs="Calibri"/>
        </w:rPr>
        <w:t>Izvršitelj</w:t>
      </w:r>
      <w:r w:rsidR="00E6755C">
        <w:rPr>
          <w:rFonts w:ascii="Cambria" w:eastAsia="Times New Roman" w:hAnsi="Cambria" w:cs="Calibri"/>
        </w:rPr>
        <w:t xml:space="preserve"> je dužan </w:t>
      </w:r>
      <w:r w:rsidR="00E6755C" w:rsidRPr="00E6755C">
        <w:rPr>
          <w:rFonts w:ascii="Cambria" w:eastAsia="Times New Roman" w:hAnsi="Cambria" w:cs="Calibri"/>
        </w:rPr>
        <w:t>održati sastanak s Naručiteljem o napretku projekta na početku projekta (inicijalni sastanak) i po završetku svake faze projekta, a Naručitelj po potrebi saziva ostale sastanke. Nakon svakog sastanka Izvršitelj treba dostaviti zapisnik i pisani izvještaj o provedenim aktivnostima.</w:t>
      </w:r>
      <w:r w:rsidRPr="00C601CB">
        <w:rPr>
          <w:rFonts w:ascii="Cambria" w:eastAsia="Times New Roman" w:hAnsi="Cambria" w:cs="Calibri"/>
        </w:rPr>
        <w:t>.</w:t>
      </w:r>
    </w:p>
    <w:p w14:paraId="5C3BD669" w14:textId="77777777" w:rsidR="00C601CB" w:rsidRPr="00C601CB" w:rsidRDefault="00C601CB" w:rsidP="00C601CB">
      <w:pPr>
        <w:spacing w:after="0" w:line="240" w:lineRule="auto"/>
        <w:ind w:left="142"/>
        <w:jc w:val="both"/>
        <w:rPr>
          <w:rFonts w:ascii="Cambria" w:eastAsia="Times New Roman" w:hAnsi="Cambria" w:cs="Calibri"/>
        </w:rPr>
      </w:pPr>
    </w:p>
    <w:p w14:paraId="7E9D6B5C" w14:textId="688D7A0A"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(2)</w:t>
      </w:r>
      <w:r w:rsidR="001A2330">
        <w:rPr>
          <w:rFonts w:ascii="Cambria" w:eastAsia="Times New Roman" w:hAnsi="Cambria" w:cs="Calibri"/>
        </w:rPr>
        <w:t xml:space="preserve"> </w:t>
      </w:r>
      <w:r w:rsidRPr="00C601CB">
        <w:rPr>
          <w:rFonts w:ascii="Cambria" w:eastAsia="Times New Roman" w:hAnsi="Cambria" w:cs="Calibri"/>
        </w:rPr>
        <w:t xml:space="preserve">Izvještaj o </w:t>
      </w:r>
      <w:r w:rsidR="00E6755C">
        <w:rPr>
          <w:rFonts w:ascii="Cambria" w:eastAsia="Times New Roman" w:hAnsi="Cambria" w:cs="Calibri"/>
        </w:rPr>
        <w:t xml:space="preserve">provedenim aktivnostima </w:t>
      </w:r>
      <w:r w:rsidRPr="00C601CB">
        <w:rPr>
          <w:rFonts w:ascii="Cambria" w:eastAsia="Times New Roman" w:hAnsi="Cambria" w:cs="Calibri"/>
        </w:rPr>
        <w:t xml:space="preserve"> mora osobito sadržavati sljedeće:</w:t>
      </w:r>
    </w:p>
    <w:p w14:paraId="782C93DE" w14:textId="77777777" w:rsidR="00C601CB" w:rsidRPr="00C601CB" w:rsidRDefault="00C601CB" w:rsidP="00C601CB">
      <w:pPr>
        <w:numPr>
          <w:ilvl w:val="0"/>
          <w:numId w:val="7"/>
        </w:numPr>
        <w:spacing w:after="0" w:line="240" w:lineRule="auto"/>
        <w:jc w:val="both"/>
        <w:rPr>
          <w:rFonts w:ascii="Cambria" w:eastAsia="Times New Roman" w:hAnsi="Cambria" w:cs="Calibri"/>
        </w:rPr>
      </w:pPr>
      <w:r w:rsidRPr="00C601CB">
        <w:rPr>
          <w:rFonts w:ascii="Cambria" w:eastAsia="Times New Roman" w:hAnsi="Cambria" w:cs="Calibri"/>
        </w:rPr>
        <w:t>kratak opis izvršenih poslova u proteklom periodu</w:t>
      </w:r>
    </w:p>
    <w:p w14:paraId="46983E9A" w14:textId="77777777" w:rsidR="00C601CB" w:rsidRPr="00C601CB" w:rsidRDefault="00C601CB" w:rsidP="00C601CB">
      <w:pPr>
        <w:numPr>
          <w:ilvl w:val="0"/>
          <w:numId w:val="7"/>
        </w:numPr>
        <w:spacing w:after="0" w:line="240" w:lineRule="auto"/>
        <w:jc w:val="both"/>
        <w:rPr>
          <w:rFonts w:ascii="Cambria" w:eastAsia="Times New Roman" w:hAnsi="Cambria" w:cs="Calibri"/>
        </w:rPr>
      </w:pPr>
      <w:r w:rsidRPr="00C601CB">
        <w:rPr>
          <w:rFonts w:ascii="Cambria" w:eastAsia="Times New Roman" w:hAnsi="Cambria" w:cs="Calibri"/>
        </w:rPr>
        <w:t>podatke o izvršenim konzultacijama s Naručiteljem u proteklom periodu</w:t>
      </w:r>
    </w:p>
    <w:p w14:paraId="59A67236" w14:textId="77777777" w:rsidR="00C601CB" w:rsidRPr="00C601CB" w:rsidRDefault="00C601CB" w:rsidP="00C601CB">
      <w:pPr>
        <w:numPr>
          <w:ilvl w:val="0"/>
          <w:numId w:val="7"/>
        </w:numPr>
        <w:spacing w:after="0" w:line="240" w:lineRule="auto"/>
        <w:jc w:val="both"/>
        <w:rPr>
          <w:rFonts w:ascii="Cambria" w:eastAsia="Times New Roman" w:hAnsi="Cambria" w:cs="Calibri"/>
        </w:rPr>
      </w:pPr>
      <w:r w:rsidRPr="00C601CB">
        <w:rPr>
          <w:rFonts w:ascii="Cambria" w:eastAsia="Times New Roman" w:hAnsi="Cambria" w:cs="Calibri"/>
        </w:rPr>
        <w:t>podatke o uočenim problemima pri izvršavanju usluga, ako ih je bilo, kao i podatke o poduzetim i planiranim mjerama i aktivnostima za otklanjanje uočenih problema</w:t>
      </w:r>
    </w:p>
    <w:p w14:paraId="61785A68" w14:textId="77777777" w:rsidR="00C601CB" w:rsidRPr="00C601CB" w:rsidRDefault="00C601CB" w:rsidP="00C601CB">
      <w:pPr>
        <w:numPr>
          <w:ilvl w:val="0"/>
          <w:numId w:val="7"/>
        </w:numPr>
        <w:spacing w:after="0" w:line="240" w:lineRule="auto"/>
        <w:jc w:val="both"/>
        <w:rPr>
          <w:rFonts w:ascii="Cambria" w:eastAsia="Times New Roman" w:hAnsi="Cambria" w:cs="Calibri"/>
        </w:rPr>
      </w:pPr>
      <w:r w:rsidRPr="00C601CB">
        <w:rPr>
          <w:rFonts w:ascii="Cambria" w:eastAsia="Times New Roman" w:hAnsi="Cambria" w:cs="Calibri"/>
        </w:rPr>
        <w:t>preporuke, prijedloge ili upozorenja</w:t>
      </w:r>
    </w:p>
    <w:p w14:paraId="61312AFC" w14:textId="0DDD30D0" w:rsidR="00C601CB" w:rsidRPr="00C601CB" w:rsidRDefault="00C601CB" w:rsidP="00C601CB">
      <w:pPr>
        <w:numPr>
          <w:ilvl w:val="0"/>
          <w:numId w:val="7"/>
        </w:numPr>
        <w:spacing w:after="0" w:line="240" w:lineRule="auto"/>
        <w:jc w:val="both"/>
        <w:rPr>
          <w:rFonts w:ascii="Cambria" w:eastAsia="Times New Roman" w:hAnsi="Cambria" w:cs="Calibri"/>
        </w:rPr>
      </w:pPr>
      <w:r w:rsidRPr="00C601CB">
        <w:rPr>
          <w:rFonts w:ascii="Cambria" w:eastAsia="Times New Roman" w:hAnsi="Cambria" w:cs="Calibri"/>
        </w:rPr>
        <w:t xml:space="preserve">ostale podatke koje Izvršitelj može smatrati bitnim za </w:t>
      </w:r>
      <w:r w:rsidR="00F655F7">
        <w:rPr>
          <w:rFonts w:ascii="Cambria" w:eastAsia="Times New Roman" w:hAnsi="Cambria" w:cs="Calibri"/>
        </w:rPr>
        <w:t xml:space="preserve">uredno </w:t>
      </w:r>
      <w:r w:rsidRPr="00C601CB">
        <w:rPr>
          <w:rFonts w:ascii="Cambria" w:eastAsia="Times New Roman" w:hAnsi="Cambria" w:cs="Calibri"/>
        </w:rPr>
        <w:t>izvršenje usluge.</w:t>
      </w:r>
    </w:p>
    <w:p w14:paraId="364AF245" w14:textId="77777777" w:rsidR="00C601CB" w:rsidRPr="00C601CB" w:rsidRDefault="00C601CB" w:rsidP="00C601CB">
      <w:pPr>
        <w:spacing w:after="0" w:line="240" w:lineRule="auto"/>
        <w:jc w:val="both"/>
        <w:rPr>
          <w:rFonts w:ascii="Cambria" w:eastAsia="Times New Roman" w:hAnsi="Cambria" w:cs="Calibri"/>
        </w:rPr>
      </w:pPr>
    </w:p>
    <w:p w14:paraId="743D0A0B" w14:textId="25F3561B"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(3)</w:t>
      </w:r>
      <w:r w:rsidR="001A2330">
        <w:rPr>
          <w:rFonts w:ascii="Cambria" w:eastAsia="Times New Roman" w:hAnsi="Cambria" w:cs="Calibri"/>
        </w:rPr>
        <w:t xml:space="preserve"> </w:t>
      </w:r>
      <w:r w:rsidRPr="00C601CB">
        <w:rPr>
          <w:rFonts w:ascii="Cambria" w:eastAsia="Times New Roman" w:hAnsi="Cambria" w:cs="Calibri"/>
        </w:rPr>
        <w:t xml:space="preserve">Naručitelj ima pravo u roku od </w:t>
      </w:r>
      <w:r w:rsidR="00D75CFD">
        <w:rPr>
          <w:rFonts w:ascii="Cambria" w:eastAsia="Times New Roman" w:hAnsi="Cambria" w:cs="Calibri"/>
        </w:rPr>
        <w:t>5</w:t>
      </w:r>
      <w:r w:rsidRPr="00C601CB">
        <w:rPr>
          <w:rFonts w:ascii="Cambria" w:eastAsia="Times New Roman" w:hAnsi="Cambria" w:cs="Calibri"/>
        </w:rPr>
        <w:t xml:space="preserve"> radn</w:t>
      </w:r>
      <w:r w:rsidR="00D75CFD">
        <w:rPr>
          <w:rFonts w:ascii="Cambria" w:eastAsia="Times New Roman" w:hAnsi="Cambria" w:cs="Calibri"/>
        </w:rPr>
        <w:t>ih</w:t>
      </w:r>
      <w:r w:rsidRPr="00C601CB">
        <w:rPr>
          <w:rFonts w:ascii="Cambria" w:eastAsia="Times New Roman" w:hAnsi="Cambria" w:cs="Calibri"/>
        </w:rPr>
        <w:t xml:space="preserve"> dana od dana primitka odnosno prezentacije izvještaja od Izvršitelja zatražiti pojašnjenje ili ispravak određenih podataka u izvještaju, a Izvršitelj je dužan odgovor na zatražena pojašnjenja ili ispravke dostaviti zajedno s narednim izvještajem.</w:t>
      </w:r>
    </w:p>
    <w:p w14:paraId="65E0E3B4" w14:textId="77777777" w:rsidR="00C601CB" w:rsidRPr="00C601CB" w:rsidRDefault="00C601CB" w:rsidP="00C601CB">
      <w:pPr>
        <w:spacing w:after="0" w:line="240" w:lineRule="auto"/>
        <w:jc w:val="both"/>
        <w:rPr>
          <w:rFonts w:ascii="Cambria" w:eastAsia="Times New Roman" w:hAnsi="Cambria" w:cs="Arial"/>
        </w:rPr>
      </w:pPr>
    </w:p>
    <w:p w14:paraId="458C77D1" w14:textId="033B18B6" w:rsidR="00A175CF" w:rsidRPr="000A1BF7"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 xml:space="preserve">(4) U slučaju kada Naručitelj ne prihvaća pojašnjenja ili ispravke iz stavka 2. ovog članka Izvršitelj je dužan u roku od 30 dana nakon zaprimanja odgovora Naručitelja, </w:t>
      </w:r>
      <w:r w:rsidRPr="00347B5C">
        <w:rPr>
          <w:rFonts w:ascii="Cambria" w:eastAsia="Times New Roman" w:hAnsi="Cambria" w:cs="Arial"/>
        </w:rPr>
        <w:t>od Arbitra</w:t>
      </w:r>
      <w:r w:rsidR="007B13F3">
        <w:rPr>
          <w:rFonts w:ascii="Cambria" w:eastAsia="Times New Roman" w:hAnsi="Cambria" w:cs="Arial"/>
        </w:rPr>
        <w:t>že</w:t>
      </w:r>
      <w:r w:rsidRPr="00347B5C">
        <w:rPr>
          <w:rFonts w:ascii="Cambria" w:eastAsia="Times New Roman" w:hAnsi="Cambria" w:cs="Arial"/>
        </w:rPr>
        <w:t xml:space="preserve"> iz članka </w:t>
      </w:r>
      <w:r w:rsidR="007B13F3">
        <w:rPr>
          <w:rFonts w:ascii="Cambria" w:eastAsia="Times New Roman" w:hAnsi="Cambria" w:cs="Arial"/>
        </w:rPr>
        <w:t>21</w:t>
      </w:r>
      <w:r w:rsidRPr="00347B5C">
        <w:rPr>
          <w:rFonts w:ascii="Cambria" w:eastAsia="Times New Roman" w:hAnsi="Cambria" w:cs="Arial"/>
        </w:rPr>
        <w:t>. ovog</w:t>
      </w:r>
      <w:r w:rsidRPr="00C601CB">
        <w:rPr>
          <w:rFonts w:ascii="Cambria" w:eastAsia="Times New Roman" w:hAnsi="Cambria" w:cs="Arial"/>
        </w:rPr>
        <w:t xml:space="preserve"> Ugovora zatražiti pisano mišljenje je li u potpunosti izvršio izradu nadogradnje ili nove funkcionalnosti na koji se izvještaj odnosi.</w:t>
      </w:r>
    </w:p>
    <w:p w14:paraId="47F3BDF8" w14:textId="77777777" w:rsidR="00C601CB" w:rsidRPr="00C601CB" w:rsidRDefault="00C601CB" w:rsidP="00C601CB">
      <w:pPr>
        <w:spacing w:after="0" w:line="240" w:lineRule="auto"/>
        <w:jc w:val="both"/>
        <w:rPr>
          <w:rFonts w:ascii="Cambria" w:eastAsia="Times New Roman" w:hAnsi="Cambria" w:cs="Arial"/>
        </w:rPr>
      </w:pPr>
    </w:p>
    <w:p w14:paraId="6CCBC01D" w14:textId="77777777" w:rsidR="00C601CB" w:rsidRPr="00C601CB" w:rsidRDefault="00C601CB" w:rsidP="00C601CB">
      <w:pPr>
        <w:spacing w:after="0" w:line="240" w:lineRule="auto"/>
        <w:jc w:val="both"/>
        <w:rPr>
          <w:rFonts w:ascii="Cambria" w:eastAsia="Times New Roman" w:hAnsi="Cambria" w:cs="Arial"/>
        </w:rPr>
      </w:pPr>
    </w:p>
    <w:p w14:paraId="5F95FD63" w14:textId="21B254CF" w:rsidR="00C601CB" w:rsidRPr="00C601CB" w:rsidRDefault="00C601CB" w:rsidP="00C601CB">
      <w:pPr>
        <w:spacing w:after="0" w:line="240" w:lineRule="auto"/>
        <w:jc w:val="center"/>
      </w:pPr>
      <w:r w:rsidRPr="00C601CB">
        <w:rPr>
          <w:rFonts w:ascii="Cambria" w:eastAsia="Times New Roman" w:hAnsi="Cambria" w:cs="Arial"/>
        </w:rPr>
        <w:t>KONZULTACIJE IZVRŠITELJA I NARUČITELJA VEZANA UZ</w:t>
      </w:r>
      <w:r w:rsidR="003920CE">
        <w:rPr>
          <w:rFonts w:ascii="Cambria" w:eastAsia="Times New Roman" w:hAnsi="Cambria" w:cs="Arial"/>
        </w:rPr>
        <w:t xml:space="preserve"> PROVEDBU PROJEKTA</w:t>
      </w:r>
      <w:r w:rsidRPr="00C601CB">
        <w:rPr>
          <w:rFonts w:ascii="Cambria" w:hAnsi="Cambria" w:cs="Tahoma"/>
        </w:rPr>
        <w:t xml:space="preserve"> </w:t>
      </w:r>
    </w:p>
    <w:p w14:paraId="1826ABB0" w14:textId="77777777" w:rsidR="00C601CB" w:rsidRPr="00C601CB" w:rsidRDefault="00C601CB" w:rsidP="00C601CB">
      <w:pPr>
        <w:spacing w:after="0" w:line="240" w:lineRule="auto"/>
        <w:jc w:val="center"/>
        <w:rPr>
          <w:rFonts w:ascii="Cambria" w:eastAsia="Times New Roman" w:hAnsi="Cambria" w:cs="Arial"/>
        </w:rPr>
      </w:pPr>
    </w:p>
    <w:p w14:paraId="1E9547EC" w14:textId="1FE67386"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1</w:t>
      </w:r>
      <w:r w:rsidR="00CE293A">
        <w:rPr>
          <w:rFonts w:ascii="Cambria" w:eastAsia="Times New Roman" w:hAnsi="Cambria" w:cs="Arial"/>
          <w:b/>
        </w:rPr>
        <w:t>3</w:t>
      </w:r>
      <w:r w:rsidRPr="00C601CB">
        <w:rPr>
          <w:rFonts w:ascii="Cambria" w:eastAsia="Times New Roman" w:hAnsi="Cambria" w:cs="Arial"/>
          <w:b/>
        </w:rPr>
        <w:t>.</w:t>
      </w:r>
    </w:p>
    <w:p w14:paraId="5FF4D910" w14:textId="77777777" w:rsidR="00C601CB" w:rsidRPr="00C601CB" w:rsidRDefault="00C601CB" w:rsidP="00C601CB">
      <w:pPr>
        <w:spacing w:after="0" w:line="240" w:lineRule="auto"/>
        <w:jc w:val="center"/>
        <w:rPr>
          <w:rFonts w:ascii="Cambria" w:eastAsia="Times New Roman" w:hAnsi="Cambria" w:cs="Arial"/>
        </w:rPr>
      </w:pPr>
    </w:p>
    <w:p w14:paraId="4F381AB8" w14:textId="6160F08B" w:rsidR="00C601CB" w:rsidRPr="00C601CB" w:rsidRDefault="00C601CB" w:rsidP="00C601CB">
      <w:pPr>
        <w:spacing w:after="0" w:line="240" w:lineRule="auto"/>
        <w:jc w:val="both"/>
      </w:pPr>
      <w:r w:rsidRPr="00C601CB">
        <w:rPr>
          <w:rFonts w:ascii="Cambria" w:eastAsia="Times New Roman" w:hAnsi="Cambria" w:cs="Arial"/>
        </w:rPr>
        <w:t>(1)</w:t>
      </w:r>
      <w:r w:rsidR="001A2330">
        <w:rPr>
          <w:rFonts w:ascii="Cambria" w:eastAsia="Times New Roman" w:hAnsi="Cambria" w:cs="Arial"/>
        </w:rPr>
        <w:t xml:space="preserve"> </w:t>
      </w:r>
      <w:r w:rsidRPr="00C601CB">
        <w:rPr>
          <w:rFonts w:ascii="Cambria" w:eastAsia="Times New Roman" w:hAnsi="Cambria" w:cs="Arial"/>
        </w:rPr>
        <w:t>Izvršitelj se obvezuje pažnjom dobrog gospodarstvenika i u skladu s pravilima struke konzultirati s Naručiteljem u vezi svih nejasnoća koje su od utjecaja na izvršenje pojedine usluge kao i u vezi usklađenja isporučene usluge sa svim važećim propis</w:t>
      </w:r>
      <w:r w:rsidR="00347B5C">
        <w:rPr>
          <w:rFonts w:ascii="Cambria" w:eastAsia="Times New Roman" w:hAnsi="Cambria" w:cs="Arial"/>
        </w:rPr>
        <w:t>im</w:t>
      </w:r>
      <w:r w:rsidRPr="00C601CB">
        <w:rPr>
          <w:rFonts w:ascii="Cambria" w:eastAsia="Times New Roman" w:hAnsi="Cambria" w:cs="Arial"/>
        </w:rPr>
        <w:t xml:space="preserve">a te pravilima struke. </w:t>
      </w:r>
    </w:p>
    <w:p w14:paraId="3665F1DE" w14:textId="77777777" w:rsidR="00C601CB" w:rsidRPr="00C601CB" w:rsidRDefault="00C601CB" w:rsidP="00C601CB">
      <w:pPr>
        <w:spacing w:after="0" w:line="240" w:lineRule="auto"/>
        <w:jc w:val="both"/>
        <w:rPr>
          <w:rFonts w:ascii="Cambria" w:eastAsia="Times New Roman" w:hAnsi="Cambria" w:cs="Arial"/>
        </w:rPr>
      </w:pPr>
    </w:p>
    <w:p w14:paraId="7FFC9023" w14:textId="740CD2A8"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lastRenderedPageBreak/>
        <w:t>(2)</w:t>
      </w:r>
      <w:r w:rsidR="001A2330">
        <w:rPr>
          <w:rFonts w:ascii="Cambria" w:eastAsia="Times New Roman" w:hAnsi="Cambria" w:cs="Arial"/>
        </w:rPr>
        <w:t xml:space="preserve"> </w:t>
      </w:r>
      <w:r w:rsidRPr="00C601CB">
        <w:rPr>
          <w:rFonts w:ascii="Cambria" w:eastAsia="Times New Roman" w:hAnsi="Cambria" w:cs="Arial"/>
        </w:rPr>
        <w:t>Sve konzultacije i pisana komunikacija s Naručiteljem provodit će se komunikacijom putem elektroničke pošte na adrese koje će definirati Izvršitelj i Naručitelj</w:t>
      </w:r>
      <w:r w:rsidR="00180FC5">
        <w:rPr>
          <w:rFonts w:ascii="Cambria" w:eastAsia="Times New Roman" w:hAnsi="Cambria" w:cs="Arial"/>
        </w:rPr>
        <w:t>.</w:t>
      </w:r>
    </w:p>
    <w:p w14:paraId="17327B4A" w14:textId="77777777" w:rsidR="00C601CB" w:rsidRPr="00C601CB" w:rsidRDefault="00C601CB" w:rsidP="00C601CB">
      <w:pPr>
        <w:spacing w:after="0" w:line="240" w:lineRule="auto"/>
        <w:jc w:val="both"/>
        <w:rPr>
          <w:rFonts w:ascii="Cambria" w:eastAsia="Times New Roman" w:hAnsi="Cambria" w:cs="Arial"/>
        </w:rPr>
      </w:pPr>
    </w:p>
    <w:p w14:paraId="06B08101" w14:textId="4AD995D2"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(3)</w:t>
      </w:r>
      <w:r w:rsidR="001A2330">
        <w:rPr>
          <w:rFonts w:ascii="Cambria" w:eastAsia="Times New Roman" w:hAnsi="Cambria" w:cs="Arial"/>
        </w:rPr>
        <w:t xml:space="preserve"> </w:t>
      </w:r>
      <w:r w:rsidRPr="00C601CB">
        <w:rPr>
          <w:rFonts w:ascii="Cambria" w:eastAsia="Times New Roman" w:hAnsi="Cambria" w:cs="Arial"/>
        </w:rPr>
        <w:t>Radi bržeg razrješavanja nejasnoća Izvršitelj može kontaktirati Naručitelja telefonom, ali je sadržaj i zaključak telefonskog razgovora dužan najkasnije sljedeći radni dan uputiti Naručitelju na način predviđen prethodnim stavkom. Ako Naručitelj najkasnije do kraja radnog dana koji slijedi radnom danu u kojem mu je upućen sadržaj i zaključak telefonskog razgovora ne odgovori odnosno ne iznese primjedbe na isti, smatrat će se da je dao suglasnost na takav sadržaj i zaključak.</w:t>
      </w:r>
    </w:p>
    <w:p w14:paraId="3C51C2E7" w14:textId="77777777" w:rsidR="00C601CB" w:rsidRPr="00C601CB" w:rsidRDefault="00C601CB" w:rsidP="00C601CB">
      <w:pPr>
        <w:spacing w:after="0" w:line="240" w:lineRule="auto"/>
        <w:jc w:val="both"/>
        <w:rPr>
          <w:rFonts w:ascii="Cambria" w:eastAsia="Times New Roman" w:hAnsi="Cambria" w:cs="Arial"/>
        </w:rPr>
      </w:pPr>
    </w:p>
    <w:p w14:paraId="27AEF2F5" w14:textId="18558843"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(4)</w:t>
      </w:r>
      <w:r w:rsidR="001A2330">
        <w:rPr>
          <w:rFonts w:ascii="Cambria" w:eastAsia="Times New Roman" w:hAnsi="Cambria" w:cs="Arial"/>
        </w:rPr>
        <w:t xml:space="preserve"> </w:t>
      </w:r>
      <w:r w:rsidRPr="00C601CB">
        <w:rPr>
          <w:rFonts w:ascii="Cambria" w:eastAsia="Times New Roman" w:hAnsi="Cambria" w:cs="Arial"/>
        </w:rPr>
        <w:t>U slučaju potrebe za pojašnjenjem Naručitelj ima pravo održati sastanke s predstavnicima Izvršitelja, u vrijeme i na mjestu koje odredi Naručitelj. Izvršitelj o zaključcima sa sastanka obavještava Naručitelja na jednak način kao i za zaključke telefonskih konzultacija.</w:t>
      </w:r>
    </w:p>
    <w:p w14:paraId="7DAB6F13" w14:textId="2DECB827" w:rsidR="00C601CB" w:rsidRDefault="00C601CB" w:rsidP="00C601CB">
      <w:pPr>
        <w:spacing w:after="0" w:line="240" w:lineRule="auto"/>
        <w:jc w:val="both"/>
        <w:rPr>
          <w:rFonts w:ascii="Cambria" w:eastAsia="Times New Roman" w:hAnsi="Cambria" w:cs="Arial"/>
        </w:rPr>
      </w:pPr>
    </w:p>
    <w:p w14:paraId="0BC4F733" w14:textId="77777777" w:rsidR="0054513E" w:rsidRDefault="0054513E" w:rsidP="00C601CB">
      <w:pPr>
        <w:spacing w:after="0" w:line="240" w:lineRule="auto"/>
        <w:rPr>
          <w:rFonts w:ascii="Cambria" w:eastAsia="Times New Roman" w:hAnsi="Cambria" w:cs="Arial"/>
        </w:rPr>
      </w:pPr>
    </w:p>
    <w:p w14:paraId="16D585AB"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NAKNADA ŠTETE I OGRANIČENJA ODGOVORNOSTI</w:t>
      </w:r>
    </w:p>
    <w:p w14:paraId="1875A952" w14:textId="77777777" w:rsidR="00C601CB" w:rsidRPr="00C601CB" w:rsidRDefault="00C601CB" w:rsidP="00C601CB">
      <w:pPr>
        <w:spacing w:after="0" w:line="240" w:lineRule="auto"/>
        <w:jc w:val="center"/>
        <w:rPr>
          <w:rFonts w:ascii="Cambria" w:eastAsia="Times New Roman" w:hAnsi="Cambria" w:cs="Arial"/>
        </w:rPr>
      </w:pPr>
    </w:p>
    <w:p w14:paraId="74ED6B1A" w14:textId="11A286F8"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1</w:t>
      </w:r>
      <w:r w:rsidR="003B6EBB">
        <w:rPr>
          <w:rFonts w:ascii="Cambria" w:eastAsia="Times New Roman" w:hAnsi="Cambria" w:cs="Arial"/>
          <w:b/>
        </w:rPr>
        <w:t>4</w:t>
      </w:r>
      <w:r w:rsidRPr="00C601CB">
        <w:rPr>
          <w:rFonts w:ascii="Cambria" w:eastAsia="Times New Roman" w:hAnsi="Cambria" w:cs="Arial"/>
          <w:b/>
        </w:rPr>
        <w:t>.</w:t>
      </w:r>
    </w:p>
    <w:p w14:paraId="5332CD1D" w14:textId="77777777" w:rsidR="00C601CB" w:rsidRPr="00C601CB" w:rsidRDefault="00C601CB" w:rsidP="00C601CB">
      <w:pPr>
        <w:spacing w:after="0" w:line="240" w:lineRule="auto"/>
        <w:jc w:val="center"/>
        <w:rPr>
          <w:rFonts w:ascii="Cambria" w:eastAsia="Times New Roman" w:hAnsi="Cambria" w:cs="Arial"/>
        </w:rPr>
      </w:pPr>
    </w:p>
    <w:p w14:paraId="5EF3B75C" w14:textId="77777777" w:rsidR="00C601CB" w:rsidRPr="00C601CB" w:rsidRDefault="00C601CB" w:rsidP="00C601CB">
      <w:pPr>
        <w:tabs>
          <w:tab w:val="left" w:pos="5311"/>
        </w:tabs>
        <w:spacing w:after="0" w:line="240" w:lineRule="auto"/>
        <w:jc w:val="both"/>
      </w:pPr>
      <w:r w:rsidRPr="00C601CB">
        <w:rPr>
          <w:rFonts w:ascii="Cambria" w:eastAsia="Times New Roman" w:hAnsi="Cambria" w:cs="Calibri"/>
        </w:rPr>
        <w:t xml:space="preserve">(1) Izvršitelj neće snositi odgovornost za kašnjenje prema odredbama ovog Ugovora, ako je do istog došlo zbog kašnjenja uzrokovanog od strane Naručitelja, krajnjih korisnika ili drugih dobavljača Naručitelja. Kašnjenjem uzrokovanog od strane Naručitelja ili krajnjih korisnika, ne smatra se ono kašnjenje čiji je uzrok pogrešna procjena rokova od strane Izvršitelja odnosno pogrešne ili nerazumljive upute dane Naručitelju ili krajnjim korisnicima od strane Izvršitelja.  </w:t>
      </w:r>
      <w:r w:rsidRPr="00C601CB">
        <w:rPr>
          <w:rFonts w:ascii="Cambria" w:eastAsia="Times New Roman" w:hAnsi="Cambria" w:cs="Calibri"/>
        </w:rPr>
        <w:tab/>
      </w:r>
    </w:p>
    <w:p w14:paraId="46CE3EDB" w14:textId="760455F7"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 xml:space="preserve">(2) Ako </w:t>
      </w:r>
      <w:r w:rsidR="00C03F73" w:rsidRPr="00C03F73">
        <w:rPr>
          <w:rFonts w:ascii="Cambria" w:eastAsia="Times New Roman" w:hAnsi="Cambria" w:cs="Calibri"/>
        </w:rPr>
        <w:t>Izvršitelj ne izvrši ugovorne obveze u propisanom</w:t>
      </w:r>
      <w:r w:rsidR="007316F2">
        <w:rPr>
          <w:rFonts w:ascii="Cambria" w:eastAsia="Times New Roman" w:hAnsi="Cambria" w:cs="Calibri"/>
        </w:rPr>
        <w:t xml:space="preserve"> roku</w:t>
      </w:r>
      <w:r w:rsidRPr="00C601CB">
        <w:rPr>
          <w:rFonts w:ascii="Cambria" w:eastAsia="Times New Roman" w:hAnsi="Cambria" w:cs="Calibri"/>
        </w:rPr>
        <w:t xml:space="preserve">, osim u slučaju više </w:t>
      </w:r>
      <w:r w:rsidRPr="00F6091E">
        <w:rPr>
          <w:rFonts w:ascii="Cambria" w:eastAsia="Times New Roman" w:hAnsi="Cambria" w:cs="Calibri"/>
        </w:rPr>
        <w:t>sile</w:t>
      </w:r>
      <w:r w:rsidR="00836893" w:rsidRPr="00F6091E">
        <w:rPr>
          <w:rFonts w:ascii="Cambria" w:eastAsia="Times New Roman" w:hAnsi="Cambria" w:cs="Calibri"/>
        </w:rPr>
        <w:t xml:space="preserve"> iz članka 7. stavka 6</w:t>
      </w:r>
      <w:r w:rsidR="00F53A54" w:rsidRPr="00F6091E">
        <w:rPr>
          <w:rFonts w:ascii="Cambria" w:eastAsia="Times New Roman" w:hAnsi="Cambria" w:cs="Calibri"/>
        </w:rPr>
        <w:t>.</w:t>
      </w:r>
      <w:r w:rsidR="00836893" w:rsidRPr="00F6091E">
        <w:rPr>
          <w:rFonts w:ascii="Cambria" w:eastAsia="Times New Roman" w:hAnsi="Cambria" w:cs="Calibri"/>
        </w:rPr>
        <w:t xml:space="preserve"> ovog Ugovora</w:t>
      </w:r>
      <w:r w:rsidR="00836893">
        <w:rPr>
          <w:rFonts w:ascii="Cambria" w:eastAsia="Times New Roman" w:hAnsi="Cambria" w:cs="Calibri"/>
        </w:rPr>
        <w:t xml:space="preserve"> </w:t>
      </w:r>
      <w:r w:rsidRPr="00C601CB">
        <w:rPr>
          <w:rFonts w:ascii="Cambria" w:eastAsia="Times New Roman" w:hAnsi="Cambria" w:cs="Calibri"/>
        </w:rPr>
        <w:t>ili drugog kašnjenja uzrokovanog od strane Naručitelja, Naručitelj ima pravo na umanjenje iznosa naknade za izvršenje Ugovora u visini od:</w:t>
      </w:r>
    </w:p>
    <w:p w14:paraId="714E29C1" w14:textId="3C64A2D4" w:rsidR="00C601CB" w:rsidRPr="00592EAA" w:rsidRDefault="00C601CB" w:rsidP="00592EAA">
      <w:pPr>
        <w:numPr>
          <w:ilvl w:val="1"/>
          <w:numId w:val="15"/>
        </w:numPr>
        <w:spacing w:after="0" w:line="240" w:lineRule="auto"/>
        <w:jc w:val="both"/>
        <w:rPr>
          <w:rFonts w:ascii="Cambria" w:eastAsia="Times New Roman" w:hAnsi="Cambria" w:cs="Arial"/>
        </w:rPr>
      </w:pPr>
      <w:r w:rsidRPr="00592EAA">
        <w:rPr>
          <w:rFonts w:ascii="Cambria" w:eastAsia="Times New Roman" w:hAnsi="Cambria" w:cs="Arial"/>
        </w:rPr>
        <w:t>1‰ (jedan promil) od iznosa ugovorene cijene po danu kašnjenja ako je isporuka izvršena u roku koji premašuje ugovoreni rok do najviše 30 dana,</w:t>
      </w:r>
    </w:p>
    <w:p w14:paraId="5EA4B4EB" w14:textId="2ED03718" w:rsidR="00C601CB" w:rsidRPr="00592EAA" w:rsidRDefault="00C601CB" w:rsidP="00592EAA">
      <w:pPr>
        <w:numPr>
          <w:ilvl w:val="1"/>
          <w:numId w:val="15"/>
        </w:numPr>
        <w:spacing w:after="0" w:line="240" w:lineRule="auto"/>
        <w:jc w:val="both"/>
        <w:rPr>
          <w:rFonts w:ascii="Cambria" w:eastAsia="Times New Roman" w:hAnsi="Cambria" w:cs="Arial"/>
        </w:rPr>
      </w:pPr>
      <w:r w:rsidRPr="00592EAA">
        <w:rPr>
          <w:rFonts w:ascii="Cambria" w:eastAsia="Times New Roman" w:hAnsi="Cambria" w:cs="Arial"/>
        </w:rPr>
        <w:t>2‰ (dva promila) od iznosa ugovorene cijene po danu kašnjenja ako je isporuka izvršena u roku koji premašuje ugovoreni rok za više od 30 dana.</w:t>
      </w:r>
    </w:p>
    <w:p w14:paraId="6FBD731C" w14:textId="77777777"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Umanjenje iznosa naknade iz ove točke može rasti do najviše 10% ukupne ugovorene cijene.</w:t>
      </w:r>
    </w:p>
    <w:p w14:paraId="51F5EDE9" w14:textId="77777777" w:rsidR="00C601CB" w:rsidRPr="00C601CB" w:rsidRDefault="00C601CB" w:rsidP="00C601CB">
      <w:pPr>
        <w:spacing w:after="0" w:line="240" w:lineRule="auto"/>
        <w:jc w:val="both"/>
        <w:rPr>
          <w:rFonts w:ascii="Cambria" w:eastAsia="Times New Roman" w:hAnsi="Cambria" w:cs="Calibri"/>
        </w:rPr>
      </w:pPr>
    </w:p>
    <w:p w14:paraId="62B4DD7B" w14:textId="03ADBA85"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 xml:space="preserve">(3) </w:t>
      </w:r>
      <w:r w:rsidR="009E5298" w:rsidRPr="009E5298">
        <w:rPr>
          <w:rFonts w:ascii="Cambria" w:eastAsia="Times New Roman" w:hAnsi="Cambria" w:cs="Calibri"/>
        </w:rPr>
        <w:t>Ako Izvršitelj kasni s isporukom duljom od dodatnih 100% ugovorenog vremena Naručitelj ima pravo otkazati ovaj Ugovor, a Izvršitelj u tom slučaju nema pravo na nikakvu naknadu za dotad izvršene aktivnosti te je dužan Izvršitelju isplatiti ugovornu kaznu u visini 10% ukupne vrijednosti ponude bez PDV-a, a za osiguranje koje će Naručitelju koristiti bankovnu garanciju na prvi poziv izdanu od strane poslovne banke sa sjedištem u državi članici Europske unije koju je Izvršitelj obvezan dostaviti Naručitelju, odnosno uplaćeni polog</w:t>
      </w:r>
      <w:r w:rsidR="009E5298">
        <w:rPr>
          <w:rFonts w:ascii="Cambria" w:eastAsia="Times New Roman" w:hAnsi="Cambria" w:cs="Calibri"/>
        </w:rPr>
        <w:t>.</w:t>
      </w:r>
    </w:p>
    <w:p w14:paraId="4FA1AFB8" w14:textId="77777777" w:rsidR="00C601CB" w:rsidRPr="00C601CB" w:rsidRDefault="00C601CB" w:rsidP="00C601CB">
      <w:pPr>
        <w:spacing w:after="0" w:line="240" w:lineRule="auto"/>
        <w:jc w:val="both"/>
        <w:rPr>
          <w:rFonts w:ascii="Cambria" w:eastAsia="Times New Roman" w:hAnsi="Cambria" w:cs="Calibri"/>
        </w:rPr>
      </w:pPr>
    </w:p>
    <w:p w14:paraId="08DEFF3D" w14:textId="7B46B42C"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(4) U slučajevima kad neka od ugovornih strana sukladno ugovorenim mogućnostima od Arbitra</w:t>
      </w:r>
      <w:r w:rsidR="007B13F3">
        <w:rPr>
          <w:rFonts w:ascii="Cambria" w:eastAsia="Times New Roman" w:hAnsi="Cambria" w:cs="Calibri"/>
        </w:rPr>
        <w:t>že</w:t>
      </w:r>
      <w:r w:rsidRPr="00C601CB">
        <w:rPr>
          <w:rFonts w:ascii="Cambria" w:eastAsia="Times New Roman" w:hAnsi="Cambria" w:cs="Calibri"/>
        </w:rPr>
        <w:t xml:space="preserve"> </w:t>
      </w:r>
      <w:r w:rsidRPr="00592EAA">
        <w:rPr>
          <w:rFonts w:ascii="Cambria" w:eastAsia="Times New Roman" w:hAnsi="Cambria" w:cs="Calibri"/>
        </w:rPr>
        <w:t xml:space="preserve">iz članka </w:t>
      </w:r>
      <w:r w:rsidR="007B13F3">
        <w:rPr>
          <w:rFonts w:ascii="Cambria" w:eastAsia="Times New Roman" w:hAnsi="Cambria" w:cs="Calibri"/>
        </w:rPr>
        <w:t>21</w:t>
      </w:r>
      <w:r w:rsidRPr="00592EAA">
        <w:rPr>
          <w:rFonts w:ascii="Cambria" w:eastAsia="Times New Roman" w:hAnsi="Cambria" w:cs="Calibri"/>
        </w:rPr>
        <w:t>. ovog</w:t>
      </w:r>
      <w:r w:rsidRPr="00C601CB">
        <w:rPr>
          <w:rFonts w:ascii="Cambria" w:eastAsia="Times New Roman" w:hAnsi="Cambria" w:cs="Calibri"/>
        </w:rPr>
        <w:t xml:space="preserve"> Ugovora zatražiti pisano mišljenje takvo produljenje roka pada na teret one ugovorne strana čije stajalište je suprotno ili bitno odstupa od stajališta koje je </w:t>
      </w:r>
      <w:proofErr w:type="spellStart"/>
      <w:r w:rsidRPr="00C601CB">
        <w:rPr>
          <w:rFonts w:ascii="Cambria" w:eastAsia="Times New Roman" w:hAnsi="Cambria" w:cs="Calibri"/>
        </w:rPr>
        <w:t>Arbitar</w:t>
      </w:r>
      <w:r w:rsidR="007B13F3">
        <w:rPr>
          <w:rFonts w:ascii="Cambria" w:eastAsia="Times New Roman" w:hAnsi="Cambria" w:cs="Calibri"/>
        </w:rPr>
        <w:t>ža</w:t>
      </w:r>
      <w:proofErr w:type="spellEnd"/>
      <w:r w:rsidRPr="00C601CB">
        <w:rPr>
          <w:rFonts w:ascii="Cambria" w:eastAsia="Times New Roman" w:hAnsi="Cambria" w:cs="Calibri"/>
        </w:rPr>
        <w:t xml:space="preserve"> zauze</w:t>
      </w:r>
      <w:r w:rsidR="007B13F3">
        <w:rPr>
          <w:rFonts w:ascii="Cambria" w:eastAsia="Times New Roman" w:hAnsi="Cambria" w:cs="Calibri"/>
        </w:rPr>
        <w:t>la</w:t>
      </w:r>
      <w:r w:rsidRPr="00C601CB">
        <w:rPr>
          <w:rFonts w:ascii="Cambria" w:eastAsia="Times New Roman" w:hAnsi="Cambria" w:cs="Calibri"/>
        </w:rPr>
        <w:t xml:space="preserve"> u danom mišljenju što znači da će se Izvršitelju kao kašnjenje uzeti i vrijeme potrebno za traženje i izdavanje zatraženog pisanog mišljenja, odnosno kada je ta ugovorna strana Naručitelj, Izvršitelju će se ugovoreni rok produžiti za vrijeme potrebno za traženje i izdavanje zatraženog pisanog mišljenja.</w:t>
      </w:r>
    </w:p>
    <w:p w14:paraId="6DF26F05" w14:textId="77777777" w:rsidR="00C601CB" w:rsidRPr="00C601CB" w:rsidRDefault="00C601CB" w:rsidP="00C601CB">
      <w:pPr>
        <w:spacing w:after="0" w:line="240" w:lineRule="auto"/>
        <w:jc w:val="both"/>
        <w:rPr>
          <w:rFonts w:ascii="Cambria" w:eastAsia="Times New Roman" w:hAnsi="Cambria" w:cs="Calibri"/>
        </w:rPr>
      </w:pPr>
    </w:p>
    <w:p w14:paraId="4DEECD2A" w14:textId="77777777" w:rsidR="009E5298" w:rsidRPr="00C601CB" w:rsidRDefault="009E5298" w:rsidP="00C601CB">
      <w:pPr>
        <w:spacing w:after="0" w:line="240" w:lineRule="auto"/>
        <w:jc w:val="center"/>
        <w:rPr>
          <w:rFonts w:ascii="Cambria" w:eastAsia="Times New Roman" w:hAnsi="Cambria" w:cs="Calibri"/>
        </w:rPr>
      </w:pPr>
    </w:p>
    <w:p w14:paraId="7590DD92" w14:textId="26B44599" w:rsidR="00C601CB" w:rsidRPr="00C601CB" w:rsidRDefault="00C601CB" w:rsidP="00C601CB">
      <w:pPr>
        <w:spacing w:after="0" w:line="240" w:lineRule="auto"/>
        <w:jc w:val="center"/>
        <w:rPr>
          <w:rFonts w:ascii="Cambria" w:eastAsia="Times New Roman" w:hAnsi="Cambria" w:cs="Calibri"/>
        </w:rPr>
      </w:pPr>
      <w:r w:rsidRPr="00C601CB">
        <w:rPr>
          <w:rFonts w:ascii="Cambria" w:eastAsia="Times New Roman" w:hAnsi="Cambria" w:cs="Calibri"/>
        </w:rPr>
        <w:t>AUTORSK</w:t>
      </w:r>
      <w:r w:rsidR="00AD3AAE">
        <w:rPr>
          <w:rFonts w:ascii="Cambria" w:eastAsia="Times New Roman" w:hAnsi="Cambria" w:cs="Calibri"/>
        </w:rPr>
        <w:t>O</w:t>
      </w:r>
      <w:r w:rsidRPr="00C601CB">
        <w:rPr>
          <w:rFonts w:ascii="Cambria" w:eastAsia="Times New Roman" w:hAnsi="Cambria" w:cs="Calibri"/>
        </w:rPr>
        <w:t xml:space="preserve"> PRAV</w:t>
      </w:r>
      <w:r w:rsidR="00AD3AAE">
        <w:rPr>
          <w:rFonts w:ascii="Cambria" w:eastAsia="Times New Roman" w:hAnsi="Cambria" w:cs="Calibri"/>
        </w:rPr>
        <w:t>O</w:t>
      </w:r>
      <w:r w:rsidRPr="00C601CB">
        <w:rPr>
          <w:rFonts w:ascii="Cambria" w:eastAsia="Times New Roman" w:hAnsi="Cambria" w:cs="Calibri"/>
        </w:rPr>
        <w:t xml:space="preserve"> </w:t>
      </w:r>
    </w:p>
    <w:p w14:paraId="51913268" w14:textId="77777777" w:rsidR="00C601CB" w:rsidRPr="00C601CB" w:rsidRDefault="00C601CB" w:rsidP="00C601CB">
      <w:pPr>
        <w:spacing w:after="0" w:line="240" w:lineRule="auto"/>
        <w:rPr>
          <w:rFonts w:ascii="Cambria" w:eastAsia="Times New Roman" w:hAnsi="Cambria" w:cs="Calibri"/>
        </w:rPr>
      </w:pPr>
    </w:p>
    <w:p w14:paraId="4A47B019" w14:textId="229D1441"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1</w:t>
      </w:r>
      <w:r w:rsidR="00C03B1A">
        <w:rPr>
          <w:rFonts w:ascii="Cambria" w:eastAsia="Times New Roman" w:hAnsi="Cambria" w:cs="Arial"/>
          <w:b/>
        </w:rPr>
        <w:t>5</w:t>
      </w:r>
      <w:r w:rsidRPr="00C601CB">
        <w:rPr>
          <w:rFonts w:ascii="Cambria" w:eastAsia="Times New Roman" w:hAnsi="Cambria" w:cs="Arial"/>
          <w:b/>
        </w:rPr>
        <w:t>.</w:t>
      </w:r>
    </w:p>
    <w:p w14:paraId="3B3B93A3" w14:textId="77777777" w:rsidR="00C601CB" w:rsidRPr="00C601CB" w:rsidRDefault="00C601CB" w:rsidP="00C601CB">
      <w:pPr>
        <w:spacing w:after="0" w:line="240" w:lineRule="auto"/>
        <w:jc w:val="center"/>
        <w:rPr>
          <w:rFonts w:ascii="Cambria" w:eastAsia="Times New Roman" w:hAnsi="Cambria" w:cs="Arial"/>
          <w:b/>
        </w:rPr>
      </w:pPr>
    </w:p>
    <w:p w14:paraId="3C69E4D0" w14:textId="15BA0836" w:rsidR="00AD3AAE" w:rsidRPr="00AD3AAE" w:rsidRDefault="00C601CB" w:rsidP="00AD3AAE">
      <w:pPr>
        <w:spacing w:after="0" w:line="240" w:lineRule="auto"/>
        <w:jc w:val="both"/>
        <w:rPr>
          <w:rFonts w:ascii="Cambria" w:eastAsia="Times New Roman" w:hAnsi="Cambria" w:cs="Calibri"/>
        </w:rPr>
      </w:pPr>
      <w:r w:rsidRPr="00C601CB">
        <w:rPr>
          <w:rFonts w:ascii="Cambria" w:eastAsia="Times New Roman" w:hAnsi="Cambria" w:cs="Calibri"/>
        </w:rPr>
        <w:lastRenderedPageBreak/>
        <w:t>(1)</w:t>
      </w:r>
      <w:r w:rsidR="00554502">
        <w:rPr>
          <w:rFonts w:ascii="Cambria" w:eastAsia="Times New Roman" w:hAnsi="Cambria" w:cs="Calibri"/>
        </w:rPr>
        <w:t xml:space="preserve"> </w:t>
      </w:r>
      <w:r w:rsidR="00AD3AAE" w:rsidRPr="00AD3AAE">
        <w:rPr>
          <w:rFonts w:ascii="Cambria" w:eastAsia="Times New Roman" w:hAnsi="Cambria" w:cs="Calibri"/>
        </w:rPr>
        <w:t xml:space="preserve">Izvršitelj je suglasan da isplatom ugovorene naknade prenosi na HTZ isključivo te sadržajno, prostorno i vremenski neograničeno pravo iskorištavanja autorskog djela, odnosno ustupa autorska imovinska prava nad predmetom nabave, odnosno nad svim materijalima stvorenim temeljem ovog </w:t>
      </w:r>
      <w:r w:rsidR="00AD3AAE">
        <w:rPr>
          <w:rFonts w:ascii="Cambria" w:eastAsia="Times New Roman" w:hAnsi="Cambria" w:cs="Calibri"/>
        </w:rPr>
        <w:t>U</w:t>
      </w:r>
      <w:r w:rsidR="00AD3AAE" w:rsidRPr="00AD3AAE">
        <w:rPr>
          <w:rFonts w:ascii="Cambria" w:eastAsia="Times New Roman" w:hAnsi="Cambria" w:cs="Calibri"/>
        </w:rPr>
        <w:t>govora, što osobito uključuje sljedeća imovinska autorska prava:</w:t>
      </w:r>
    </w:p>
    <w:p w14:paraId="457BD2A8" w14:textId="6708EDC4" w:rsidR="00AD3AAE" w:rsidRPr="00AD3AAE" w:rsidRDefault="00AD3AAE" w:rsidP="00AD3AAE">
      <w:pPr>
        <w:pStyle w:val="ListParagraph"/>
        <w:numPr>
          <w:ilvl w:val="0"/>
          <w:numId w:val="26"/>
        </w:numPr>
        <w:spacing w:after="0" w:line="240" w:lineRule="auto"/>
        <w:jc w:val="both"/>
        <w:rPr>
          <w:rFonts w:ascii="Cambria" w:eastAsia="Times New Roman" w:hAnsi="Cambria" w:cs="Calibri"/>
        </w:rPr>
      </w:pPr>
      <w:r w:rsidRPr="00AD3AAE">
        <w:rPr>
          <w:rFonts w:ascii="Cambria" w:eastAsia="Times New Roman" w:hAnsi="Cambria" w:cs="Calibri"/>
        </w:rPr>
        <w:t>pravo reproduciranja (pravo umnožavanja),</w:t>
      </w:r>
    </w:p>
    <w:p w14:paraId="3A4D61BB" w14:textId="137940C0" w:rsidR="00AD3AAE" w:rsidRPr="00AD3AAE" w:rsidRDefault="00AD3AAE" w:rsidP="00AD3AAE">
      <w:pPr>
        <w:pStyle w:val="ListParagraph"/>
        <w:numPr>
          <w:ilvl w:val="0"/>
          <w:numId w:val="26"/>
        </w:numPr>
        <w:spacing w:after="0" w:line="240" w:lineRule="auto"/>
        <w:jc w:val="both"/>
        <w:rPr>
          <w:rFonts w:ascii="Cambria" w:eastAsia="Times New Roman" w:hAnsi="Cambria" w:cs="Calibri"/>
        </w:rPr>
      </w:pPr>
      <w:r w:rsidRPr="00AD3AAE">
        <w:rPr>
          <w:rFonts w:ascii="Cambria" w:eastAsia="Times New Roman" w:hAnsi="Cambria" w:cs="Calibri"/>
        </w:rPr>
        <w:t>pravo distribucije (pravo stavljanja u promet),</w:t>
      </w:r>
    </w:p>
    <w:p w14:paraId="45AB0F96" w14:textId="2FEBB39B" w:rsidR="00AD3AAE" w:rsidRPr="00AD3AAE" w:rsidRDefault="00AD3AAE" w:rsidP="00AD3AAE">
      <w:pPr>
        <w:pStyle w:val="ListParagraph"/>
        <w:numPr>
          <w:ilvl w:val="0"/>
          <w:numId w:val="26"/>
        </w:numPr>
        <w:spacing w:after="0" w:line="240" w:lineRule="auto"/>
        <w:jc w:val="both"/>
        <w:rPr>
          <w:rFonts w:ascii="Cambria" w:eastAsia="Times New Roman" w:hAnsi="Cambria" w:cs="Calibri"/>
        </w:rPr>
      </w:pPr>
      <w:r w:rsidRPr="00AD3AAE">
        <w:rPr>
          <w:rFonts w:ascii="Cambria" w:eastAsia="Times New Roman" w:hAnsi="Cambria" w:cs="Calibri"/>
        </w:rPr>
        <w:t>pravo priopćavanja autorskog djela javnosti,</w:t>
      </w:r>
    </w:p>
    <w:p w14:paraId="4E81C05D" w14:textId="7FC73038" w:rsidR="00AD3AAE" w:rsidRPr="00AD3AAE" w:rsidRDefault="00AD3AAE" w:rsidP="00AD3AAE">
      <w:pPr>
        <w:pStyle w:val="ListParagraph"/>
        <w:numPr>
          <w:ilvl w:val="0"/>
          <w:numId w:val="26"/>
        </w:numPr>
        <w:spacing w:after="0" w:line="240" w:lineRule="auto"/>
        <w:jc w:val="both"/>
        <w:rPr>
          <w:rFonts w:ascii="Cambria" w:eastAsia="Times New Roman" w:hAnsi="Cambria" w:cs="Calibri"/>
        </w:rPr>
      </w:pPr>
      <w:r w:rsidRPr="00AD3AAE">
        <w:rPr>
          <w:rFonts w:ascii="Cambria" w:eastAsia="Times New Roman" w:hAnsi="Cambria" w:cs="Calibri"/>
        </w:rPr>
        <w:t>pravo prerade.</w:t>
      </w:r>
    </w:p>
    <w:p w14:paraId="62BD8594" w14:textId="77777777" w:rsidR="00AD3AAE" w:rsidRPr="00AD3AAE" w:rsidRDefault="00AD3AAE" w:rsidP="00AD3AAE">
      <w:pPr>
        <w:spacing w:after="0" w:line="240" w:lineRule="auto"/>
        <w:jc w:val="both"/>
        <w:rPr>
          <w:rFonts w:ascii="Cambria" w:eastAsia="Times New Roman" w:hAnsi="Cambria" w:cs="Calibri"/>
        </w:rPr>
      </w:pPr>
    </w:p>
    <w:p w14:paraId="1BBA57C8" w14:textId="50111B18" w:rsidR="00AD3AAE" w:rsidRPr="00AD3AAE" w:rsidRDefault="00AD3AAE" w:rsidP="00AD3AAE">
      <w:pPr>
        <w:spacing w:after="0" w:line="240" w:lineRule="auto"/>
        <w:jc w:val="both"/>
        <w:rPr>
          <w:rFonts w:ascii="Cambria" w:eastAsia="Times New Roman" w:hAnsi="Cambria" w:cs="Calibri"/>
        </w:rPr>
      </w:pPr>
      <w:r>
        <w:rPr>
          <w:rFonts w:ascii="Cambria" w:eastAsia="Times New Roman" w:hAnsi="Cambria" w:cs="Calibri"/>
        </w:rPr>
        <w:t xml:space="preserve">(2) </w:t>
      </w:r>
      <w:r w:rsidRPr="00AD3AAE">
        <w:rPr>
          <w:rFonts w:ascii="Cambria" w:eastAsia="Times New Roman" w:hAnsi="Cambria" w:cs="Calibri"/>
        </w:rPr>
        <w:t>Izvršitelj ne pridržava za sebe pravo korištenja istog autorskog djela već isto u cijelosti prenosi na HTZ. HTZ je ovlašten iskorištavati autorsko djelo stvoreno od strane Izvršitelj</w:t>
      </w:r>
      <w:r>
        <w:rPr>
          <w:rFonts w:ascii="Cambria" w:eastAsia="Times New Roman" w:hAnsi="Cambria" w:cs="Calibri"/>
        </w:rPr>
        <w:t>a</w:t>
      </w:r>
      <w:r w:rsidRPr="00AD3AAE">
        <w:rPr>
          <w:rFonts w:ascii="Cambria" w:eastAsia="Times New Roman" w:hAnsi="Cambria" w:cs="Calibri"/>
        </w:rPr>
        <w:t xml:space="preserve"> na način koji je u skladu sa sadržajem njegovog prava, kao i prenositi isto pravo iskorištavanja na treće osobe bez ikakve dodatne suglasnosti autora.</w:t>
      </w:r>
    </w:p>
    <w:p w14:paraId="56C66567" w14:textId="77777777" w:rsidR="00AD3AAE" w:rsidRPr="00AD3AAE" w:rsidRDefault="00AD3AAE" w:rsidP="00AD3AAE">
      <w:pPr>
        <w:spacing w:after="0" w:line="240" w:lineRule="auto"/>
        <w:jc w:val="both"/>
        <w:rPr>
          <w:rFonts w:ascii="Cambria" w:eastAsia="Times New Roman" w:hAnsi="Cambria" w:cs="Calibri"/>
        </w:rPr>
      </w:pPr>
    </w:p>
    <w:p w14:paraId="0F2B4447" w14:textId="7F96A0DA" w:rsidR="00AD3AAE" w:rsidRDefault="00AD3AAE" w:rsidP="00AD3AAE">
      <w:pPr>
        <w:spacing w:after="0" w:line="240" w:lineRule="auto"/>
        <w:jc w:val="both"/>
        <w:rPr>
          <w:rFonts w:ascii="Cambria" w:eastAsia="Times New Roman" w:hAnsi="Cambria" w:cs="Calibri"/>
        </w:rPr>
      </w:pPr>
      <w:r>
        <w:rPr>
          <w:rFonts w:ascii="Cambria" w:eastAsia="Times New Roman" w:hAnsi="Cambria" w:cs="Calibri"/>
        </w:rPr>
        <w:t xml:space="preserve">(3) </w:t>
      </w:r>
      <w:r w:rsidRPr="00AD3AAE">
        <w:rPr>
          <w:rFonts w:ascii="Cambria" w:eastAsia="Times New Roman" w:hAnsi="Cambria" w:cs="Calibri"/>
        </w:rPr>
        <w:t xml:space="preserve">Izvršitelj je suglasan da ga HTZ radi izvedbene specifičnosti i načina korištenja autorskog djela nije dužan navoditi kao autora prilikom svakog korištenja autorskog djela, već će ga istaknuti u impresumu ili na neki drugi sličan način, te će na svaki upit bilo koje treće osobe pružiti sve informacije o </w:t>
      </w:r>
      <w:r>
        <w:rPr>
          <w:rFonts w:ascii="Cambria" w:eastAsia="Times New Roman" w:hAnsi="Cambria" w:cs="Calibri"/>
        </w:rPr>
        <w:t xml:space="preserve">Izvršitelju </w:t>
      </w:r>
      <w:r w:rsidRPr="00AD3AAE">
        <w:rPr>
          <w:rFonts w:ascii="Cambria" w:eastAsia="Times New Roman" w:hAnsi="Cambria" w:cs="Calibri"/>
        </w:rPr>
        <w:t>i prema vlastitoj procjeni navoditi autora u svojim promotivnim i drugim materijalima. Izvršitelj može u svako doba i na bilo koji poslovno korektan način isticati HTZ i predmetni Natječaj kao stručnu referencu. Izvršitelj je suglasan da se navedeni načini isticanja smatraju potpunim poštivanjem odredbi o isticanju autora u vezi njihovih moralnih autorskih prava.</w:t>
      </w:r>
    </w:p>
    <w:p w14:paraId="6B797233" w14:textId="77777777" w:rsidR="00C601CB" w:rsidRPr="00C601CB" w:rsidRDefault="00C601CB" w:rsidP="00C601CB">
      <w:pPr>
        <w:spacing w:after="0" w:line="240" w:lineRule="auto"/>
        <w:jc w:val="both"/>
        <w:rPr>
          <w:rFonts w:ascii="Cambria" w:eastAsia="Times New Roman" w:hAnsi="Cambria" w:cs="Calibri"/>
        </w:rPr>
      </w:pPr>
    </w:p>
    <w:p w14:paraId="2D1EFD6C" w14:textId="77777777" w:rsidR="00C601CB" w:rsidRPr="00C601CB" w:rsidRDefault="00C601CB" w:rsidP="00C601CB">
      <w:pPr>
        <w:spacing w:after="0" w:line="240" w:lineRule="auto"/>
        <w:jc w:val="both"/>
        <w:rPr>
          <w:rFonts w:ascii="Cambria" w:eastAsia="Times New Roman" w:hAnsi="Cambria" w:cs="Calibri"/>
        </w:rPr>
      </w:pPr>
    </w:p>
    <w:p w14:paraId="18ECEB7B" w14:textId="2687078C" w:rsidR="00C601CB" w:rsidRPr="00C601CB" w:rsidRDefault="00C601CB" w:rsidP="00C601CB">
      <w:pPr>
        <w:spacing w:after="0" w:line="240" w:lineRule="auto"/>
        <w:jc w:val="center"/>
        <w:rPr>
          <w:rFonts w:ascii="Cambria" w:eastAsia="Times New Roman" w:hAnsi="Cambria" w:cs="Calibri"/>
        </w:rPr>
      </w:pPr>
      <w:r w:rsidRPr="00C601CB">
        <w:rPr>
          <w:rFonts w:ascii="Cambria" w:eastAsia="Times New Roman" w:hAnsi="Cambria" w:cs="Calibri"/>
        </w:rPr>
        <w:t>KORIŠTENJE PRAVA INTELEKTUALNOG VLASNIŠTVA TREĆIH OSOBA</w:t>
      </w:r>
    </w:p>
    <w:p w14:paraId="54129FF4" w14:textId="77777777" w:rsidR="00C601CB" w:rsidRPr="00C601CB" w:rsidRDefault="00C601CB" w:rsidP="00C601CB">
      <w:pPr>
        <w:spacing w:after="0" w:line="240" w:lineRule="auto"/>
        <w:jc w:val="both"/>
        <w:rPr>
          <w:rFonts w:ascii="Cambria" w:eastAsia="Times New Roman" w:hAnsi="Cambria" w:cs="Calibri"/>
        </w:rPr>
      </w:pPr>
    </w:p>
    <w:p w14:paraId="698F3E69" w14:textId="29C3500D" w:rsid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1</w:t>
      </w:r>
      <w:r w:rsidR="001B3F67">
        <w:rPr>
          <w:rFonts w:ascii="Cambria" w:eastAsia="Times New Roman" w:hAnsi="Cambria" w:cs="Arial"/>
          <w:b/>
        </w:rPr>
        <w:t>6</w:t>
      </w:r>
      <w:r w:rsidRPr="00C601CB">
        <w:rPr>
          <w:rFonts w:ascii="Cambria" w:eastAsia="Times New Roman" w:hAnsi="Cambria" w:cs="Arial"/>
          <w:b/>
        </w:rPr>
        <w:t>.</w:t>
      </w:r>
    </w:p>
    <w:p w14:paraId="1BC18CBE" w14:textId="77777777" w:rsidR="00C601CB" w:rsidRPr="00C601CB" w:rsidRDefault="00C601CB" w:rsidP="00C601CB">
      <w:pPr>
        <w:spacing w:after="0" w:line="240" w:lineRule="auto"/>
        <w:jc w:val="both"/>
        <w:rPr>
          <w:rFonts w:ascii="Cambria" w:eastAsia="Times New Roman" w:hAnsi="Cambria" w:cs="Calibri"/>
        </w:rPr>
      </w:pPr>
    </w:p>
    <w:p w14:paraId="6B4104D3" w14:textId="49306F1B"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w:t>
      </w:r>
      <w:r w:rsidR="00BA5ACD">
        <w:rPr>
          <w:rFonts w:ascii="Cambria" w:eastAsia="Times New Roman" w:hAnsi="Cambria" w:cs="Calibri"/>
        </w:rPr>
        <w:t>1</w:t>
      </w:r>
      <w:r w:rsidRPr="00C601CB">
        <w:rPr>
          <w:rFonts w:ascii="Cambria" w:eastAsia="Times New Roman" w:hAnsi="Cambria" w:cs="Calibri"/>
        </w:rPr>
        <w:t xml:space="preserve">) Izvršitelj je dužan bez dodatne naknade ili potrebe za naknadnim troškovima (osim ako se drugačije ne sporazumi s Naručiteljem) osigurati i sve potrebne suglasnosti, izjave i raspolaganja vezana uz sva prava intelektualnog vlasništva koja bi na bilo koji način onemogućavala Naručitelja u korištenju </w:t>
      </w:r>
      <w:r w:rsidR="0070079C">
        <w:rPr>
          <w:rFonts w:ascii="Cambria" w:eastAsia="Times New Roman" w:hAnsi="Cambria" w:cs="Calibri"/>
        </w:rPr>
        <w:t xml:space="preserve">isporučene </w:t>
      </w:r>
      <w:r w:rsidR="005A1EA4">
        <w:rPr>
          <w:rFonts w:ascii="Cambria" w:eastAsia="Times New Roman" w:hAnsi="Cambria" w:cs="Calibri"/>
        </w:rPr>
        <w:t>mobilne aplikacije</w:t>
      </w:r>
      <w:r w:rsidRPr="00C601CB">
        <w:rPr>
          <w:rFonts w:ascii="Cambria" w:eastAsia="Times New Roman" w:hAnsi="Cambria" w:cs="Calibri"/>
        </w:rPr>
        <w:t>.</w:t>
      </w:r>
    </w:p>
    <w:p w14:paraId="38630E82" w14:textId="77777777" w:rsidR="00C601CB" w:rsidRPr="00C601CB" w:rsidRDefault="00C601CB" w:rsidP="00C601CB">
      <w:pPr>
        <w:spacing w:after="0" w:line="240" w:lineRule="auto"/>
        <w:jc w:val="both"/>
        <w:rPr>
          <w:rFonts w:ascii="Cambria" w:eastAsia="Times New Roman" w:hAnsi="Cambria" w:cs="Calibri"/>
        </w:rPr>
      </w:pPr>
    </w:p>
    <w:p w14:paraId="4B3074CE" w14:textId="142ACEF2"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w:t>
      </w:r>
      <w:r w:rsidR="00BA5ACD">
        <w:rPr>
          <w:rFonts w:ascii="Cambria" w:eastAsia="Times New Roman" w:hAnsi="Cambria" w:cs="Calibri"/>
        </w:rPr>
        <w:t>2</w:t>
      </w:r>
      <w:r w:rsidRPr="00C601CB">
        <w:rPr>
          <w:rFonts w:ascii="Cambria" w:eastAsia="Times New Roman" w:hAnsi="Cambria" w:cs="Calibri"/>
        </w:rPr>
        <w:t>)</w:t>
      </w:r>
      <w:r w:rsidR="0037684D">
        <w:rPr>
          <w:rFonts w:ascii="Cambria" w:eastAsia="Times New Roman" w:hAnsi="Cambria" w:cs="Calibri"/>
        </w:rPr>
        <w:t xml:space="preserve"> </w:t>
      </w:r>
      <w:r w:rsidRPr="00C601CB">
        <w:rPr>
          <w:rFonts w:ascii="Cambria" w:eastAsia="Times New Roman" w:hAnsi="Cambria" w:cs="Calibri"/>
        </w:rPr>
        <w:t xml:space="preserve">Izvršitelj je dužan Naručitelju nadoknaditi svaku štetu, štititi i braniti Naručitelja na vlastiti trošak, od i protiv bilo koje i svih tužbi, radnji, potraživanja, gubitaka ili štete koje proizlaze iz bilo kakvog postupanja Izvršitelja protivnog važećim zakonima ili propisima i/ ili prava intelektualnog vlasništva trećih osoba, kao što su autorsko pravo, pravo industrijskog vlasništva, industrijski dizajn, patenti i dr. </w:t>
      </w:r>
    </w:p>
    <w:p w14:paraId="1CFDEC0A" w14:textId="77777777" w:rsidR="00C601CB" w:rsidRPr="00C601CB" w:rsidRDefault="00C601CB" w:rsidP="00C601CB">
      <w:pPr>
        <w:spacing w:after="0" w:line="240" w:lineRule="auto"/>
        <w:jc w:val="both"/>
        <w:rPr>
          <w:rFonts w:ascii="Cambria" w:eastAsia="Times New Roman" w:hAnsi="Cambria" w:cs="Calibri"/>
        </w:rPr>
      </w:pPr>
    </w:p>
    <w:p w14:paraId="5454F002" w14:textId="60D4376C" w:rsidR="00C601CB" w:rsidRPr="00C601CB" w:rsidRDefault="00C601CB" w:rsidP="00C601CB">
      <w:pPr>
        <w:spacing w:after="0" w:line="240" w:lineRule="auto"/>
        <w:jc w:val="both"/>
        <w:rPr>
          <w:rFonts w:ascii="Cambria" w:eastAsia="Times New Roman" w:hAnsi="Cambria" w:cs="Calibri"/>
        </w:rPr>
      </w:pPr>
      <w:r w:rsidRPr="00C601CB">
        <w:rPr>
          <w:rFonts w:ascii="Cambria" w:eastAsia="Times New Roman" w:hAnsi="Cambria" w:cs="Calibri"/>
        </w:rPr>
        <w:t>(</w:t>
      </w:r>
      <w:r w:rsidR="00BA5ACD">
        <w:rPr>
          <w:rFonts w:ascii="Cambria" w:eastAsia="Times New Roman" w:hAnsi="Cambria" w:cs="Calibri"/>
        </w:rPr>
        <w:t>3</w:t>
      </w:r>
      <w:r w:rsidRPr="00C601CB">
        <w:rPr>
          <w:rFonts w:ascii="Cambria" w:eastAsia="Times New Roman" w:hAnsi="Cambria" w:cs="Calibri"/>
        </w:rPr>
        <w:t>)</w:t>
      </w:r>
      <w:r w:rsidR="0037684D">
        <w:rPr>
          <w:rFonts w:ascii="Cambria" w:eastAsia="Times New Roman" w:hAnsi="Cambria" w:cs="Calibri"/>
        </w:rPr>
        <w:t xml:space="preserve"> </w:t>
      </w:r>
      <w:r w:rsidRPr="00C601CB">
        <w:rPr>
          <w:rFonts w:ascii="Cambria" w:eastAsia="Times New Roman" w:hAnsi="Cambria" w:cs="Calibri"/>
        </w:rPr>
        <w:t xml:space="preserve">Naknada štete iz stavka </w:t>
      </w:r>
      <w:r w:rsidR="00BA5ACD">
        <w:rPr>
          <w:rFonts w:ascii="Cambria" w:eastAsia="Times New Roman" w:hAnsi="Cambria" w:cs="Calibri"/>
        </w:rPr>
        <w:t>2</w:t>
      </w:r>
      <w:r w:rsidRPr="00C601CB">
        <w:rPr>
          <w:rFonts w:ascii="Cambria" w:eastAsia="Times New Roman" w:hAnsi="Cambria" w:cs="Calibri"/>
        </w:rPr>
        <w:t>. ovog članka odnosi se i na povrede autorskih prava nad dokumentacijom ili autorskim djelima koje je Izvršitelju radi izvršavanja usluga na uvid dao Naručitelj.</w:t>
      </w:r>
    </w:p>
    <w:p w14:paraId="443D8B03" w14:textId="77777777" w:rsidR="00ED4A0F" w:rsidRPr="00D020B5" w:rsidRDefault="00ED4A0F" w:rsidP="000F6386">
      <w:pPr>
        <w:spacing w:after="0" w:line="240" w:lineRule="auto"/>
        <w:rPr>
          <w:rFonts w:ascii="Cambria" w:hAnsi="Cambria" w:cs="Cambria"/>
          <w:color w:val="FF0000"/>
        </w:rPr>
      </w:pPr>
    </w:p>
    <w:p w14:paraId="3EC1A6B3" w14:textId="77777777" w:rsidR="00C601CB" w:rsidRPr="00C601CB" w:rsidRDefault="00C601CB" w:rsidP="00C601CB">
      <w:pPr>
        <w:spacing w:after="0" w:line="240" w:lineRule="auto"/>
        <w:rPr>
          <w:rFonts w:ascii="Cambria" w:eastAsia="Times New Roman" w:hAnsi="Cambria" w:cs="Arial"/>
        </w:rPr>
      </w:pPr>
    </w:p>
    <w:p w14:paraId="2624EAE9"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ANGAŽIRANJE TREĆIH OSOBA</w:t>
      </w:r>
    </w:p>
    <w:p w14:paraId="7154A3DD" w14:textId="77777777" w:rsidR="00C601CB" w:rsidRPr="00C601CB" w:rsidRDefault="00C601CB" w:rsidP="00C601CB">
      <w:pPr>
        <w:spacing w:after="0" w:line="240" w:lineRule="auto"/>
        <w:jc w:val="center"/>
        <w:rPr>
          <w:rFonts w:ascii="Cambria" w:eastAsia="Times New Roman" w:hAnsi="Cambria" w:cs="Arial"/>
        </w:rPr>
      </w:pPr>
    </w:p>
    <w:p w14:paraId="571F5077" w14:textId="6A6B79E8" w:rsid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845EF2">
        <w:rPr>
          <w:rFonts w:ascii="Cambria" w:eastAsia="Times New Roman" w:hAnsi="Cambria" w:cs="Arial"/>
          <w:b/>
        </w:rPr>
        <w:t>1</w:t>
      </w:r>
      <w:r w:rsidR="002E2874">
        <w:rPr>
          <w:rFonts w:ascii="Cambria" w:eastAsia="Times New Roman" w:hAnsi="Cambria" w:cs="Arial"/>
          <w:b/>
        </w:rPr>
        <w:t>7</w:t>
      </w:r>
      <w:r w:rsidRPr="00C601CB">
        <w:rPr>
          <w:rFonts w:ascii="Cambria" w:eastAsia="Times New Roman" w:hAnsi="Cambria" w:cs="Arial"/>
          <w:b/>
        </w:rPr>
        <w:t>.</w:t>
      </w:r>
    </w:p>
    <w:p w14:paraId="0C458027" w14:textId="77777777" w:rsidR="00E53C79" w:rsidRPr="00C601CB" w:rsidRDefault="00E53C79" w:rsidP="00C601CB">
      <w:pPr>
        <w:spacing w:after="0" w:line="240" w:lineRule="auto"/>
        <w:jc w:val="center"/>
      </w:pPr>
    </w:p>
    <w:p w14:paraId="675ED6BF"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 Izvršitelj se obvezuje da, bez prethodne pisane suglasnosti Naručitelja, neće prenositi niti jedno od svojih prava, dužnosti ili obveza iz ovog Ugovora na treće osobe.</w:t>
      </w:r>
    </w:p>
    <w:p w14:paraId="3C613E58" w14:textId="77777777" w:rsidR="00C601CB" w:rsidRPr="00C601CB" w:rsidRDefault="00C601CB" w:rsidP="00C601CB">
      <w:pPr>
        <w:spacing w:after="0" w:line="240" w:lineRule="auto"/>
        <w:jc w:val="both"/>
        <w:rPr>
          <w:rFonts w:ascii="Cambria" w:eastAsia="Times New Roman" w:hAnsi="Cambria" w:cs="Arial"/>
        </w:rPr>
      </w:pPr>
    </w:p>
    <w:p w14:paraId="79A19174"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 xml:space="preserve">(2) Izvršitelj se obvezuje da će sve zadatke i obveze koje proizlaze iz ovog ugovora izvršavati sam bez korištenja vanjskih usluga pravnih osoba odnosno fizičkih osoba koje nisu zaposlenici </w:t>
      </w:r>
      <w:r w:rsidRPr="00C601CB">
        <w:rPr>
          <w:rFonts w:ascii="Cambria" w:eastAsia="Times New Roman" w:hAnsi="Cambria" w:cs="Arial"/>
        </w:rPr>
        <w:lastRenderedPageBreak/>
        <w:t xml:space="preserve">Izvršitelja. U slučaju potrebe za vanjskom uslugom treće osobe Izvršitelj mora zatražiti pisano odobrenje od Naručitelja, te osigurati izjave </w:t>
      </w:r>
      <w:proofErr w:type="spellStart"/>
      <w:r w:rsidRPr="00C601CB">
        <w:rPr>
          <w:rFonts w:ascii="Cambria" w:eastAsia="Times New Roman" w:hAnsi="Cambria" w:cs="Arial"/>
        </w:rPr>
        <w:t>Podizvoditelja</w:t>
      </w:r>
      <w:proofErr w:type="spellEnd"/>
      <w:r w:rsidRPr="00C601CB">
        <w:rPr>
          <w:rFonts w:ascii="Cambria" w:eastAsia="Times New Roman" w:hAnsi="Cambria" w:cs="Arial"/>
        </w:rPr>
        <w:t xml:space="preserve"> ovjerene kod javnog bilježnika o čuvanju svih podataka tehničkog i poslovnog značaja kao i informacija koje su im dostupne.</w:t>
      </w:r>
    </w:p>
    <w:p w14:paraId="46560707" w14:textId="4BE225E3" w:rsidR="00C601CB" w:rsidRDefault="00C601CB" w:rsidP="00C601CB">
      <w:pPr>
        <w:spacing w:after="0" w:line="240" w:lineRule="auto"/>
        <w:rPr>
          <w:rFonts w:ascii="Cambria" w:eastAsia="Times New Roman" w:hAnsi="Cambria" w:cs="Arial"/>
        </w:rPr>
      </w:pPr>
    </w:p>
    <w:p w14:paraId="3DD45E24" w14:textId="77777777" w:rsidR="00AB3389" w:rsidRPr="00C601CB" w:rsidRDefault="00AB3389" w:rsidP="00C601CB">
      <w:pPr>
        <w:spacing w:after="0" w:line="240" w:lineRule="auto"/>
        <w:rPr>
          <w:rFonts w:ascii="Cambria" w:eastAsia="Times New Roman" w:hAnsi="Cambria" w:cs="Arial"/>
        </w:rPr>
      </w:pPr>
    </w:p>
    <w:p w14:paraId="6D5862FE"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POSLOVNA TAJNA</w:t>
      </w:r>
    </w:p>
    <w:p w14:paraId="72DAA71A" w14:textId="77777777" w:rsidR="00C601CB" w:rsidRPr="00C601CB" w:rsidRDefault="00C601CB" w:rsidP="00C601CB">
      <w:pPr>
        <w:tabs>
          <w:tab w:val="left" w:pos="2640"/>
        </w:tabs>
        <w:spacing w:after="0" w:line="240" w:lineRule="auto"/>
        <w:rPr>
          <w:rFonts w:ascii="Cambria" w:eastAsia="Times New Roman" w:hAnsi="Cambria" w:cs="Arial"/>
        </w:rPr>
      </w:pPr>
      <w:r w:rsidRPr="00C601CB">
        <w:rPr>
          <w:rFonts w:ascii="Cambria" w:eastAsia="Times New Roman" w:hAnsi="Cambria" w:cs="Arial"/>
        </w:rPr>
        <w:tab/>
      </w:r>
    </w:p>
    <w:p w14:paraId="494981F6" w14:textId="3E0C9574" w:rsid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A63EA8">
        <w:rPr>
          <w:rFonts w:ascii="Cambria" w:eastAsia="Times New Roman" w:hAnsi="Cambria" w:cs="Arial"/>
          <w:b/>
        </w:rPr>
        <w:t>1</w:t>
      </w:r>
      <w:r w:rsidR="002E2874">
        <w:rPr>
          <w:rFonts w:ascii="Cambria" w:eastAsia="Times New Roman" w:hAnsi="Cambria" w:cs="Arial"/>
          <w:b/>
        </w:rPr>
        <w:t>8</w:t>
      </w:r>
      <w:r w:rsidRPr="00C601CB">
        <w:rPr>
          <w:rFonts w:ascii="Cambria" w:eastAsia="Times New Roman" w:hAnsi="Cambria" w:cs="Arial"/>
          <w:b/>
        </w:rPr>
        <w:t>.</w:t>
      </w:r>
    </w:p>
    <w:p w14:paraId="21F79D3D" w14:textId="77777777" w:rsidR="00E53C79" w:rsidRPr="00C601CB" w:rsidRDefault="00E53C79" w:rsidP="00C601CB">
      <w:pPr>
        <w:spacing w:after="0" w:line="240" w:lineRule="auto"/>
        <w:jc w:val="center"/>
      </w:pPr>
    </w:p>
    <w:p w14:paraId="240B9B67" w14:textId="394267C4"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 Izvršitelj se obvezuje da će sve</w:t>
      </w:r>
      <w:bookmarkStart w:id="9" w:name="_Hlk48127175"/>
      <w:r w:rsidRPr="00C601CB">
        <w:rPr>
          <w:rFonts w:ascii="Cambria" w:eastAsia="Times New Roman" w:hAnsi="Cambria" w:cs="Arial"/>
        </w:rPr>
        <w:t xml:space="preserve"> podatke, tehničkog i poslovnog značaja, te druge informacije </w:t>
      </w:r>
      <w:bookmarkEnd w:id="9"/>
      <w:r w:rsidRPr="00C601CB">
        <w:rPr>
          <w:rFonts w:ascii="Cambria" w:eastAsia="Times New Roman" w:hAnsi="Cambria" w:cs="Arial"/>
        </w:rPr>
        <w:t xml:space="preserve">koje mu na bilo koji način postanu dostupne tijekom Projekta, čuvati kao poslovnu tajnu za vrijeme trajanja ovog Ugovora kao i nakon njegovog prestanka iz bilo kojeg razloga i od bilo koje ugovorne strane, bez ograničenja trajanja takve obveze. </w:t>
      </w:r>
    </w:p>
    <w:p w14:paraId="6C557A82" w14:textId="77777777" w:rsidR="00C601CB" w:rsidRPr="00C601CB" w:rsidRDefault="00C601CB" w:rsidP="00C601CB">
      <w:pPr>
        <w:spacing w:after="0" w:line="240" w:lineRule="auto"/>
        <w:jc w:val="both"/>
        <w:rPr>
          <w:rFonts w:ascii="Cambria" w:eastAsia="Times New Roman" w:hAnsi="Cambria" w:cs="Arial"/>
        </w:rPr>
      </w:pPr>
    </w:p>
    <w:p w14:paraId="2649C0FE" w14:textId="16B7972E" w:rsidR="00C601CB" w:rsidRPr="00C601CB" w:rsidRDefault="00C601CB" w:rsidP="00C601CB">
      <w:pPr>
        <w:spacing w:after="0" w:line="240" w:lineRule="auto"/>
        <w:jc w:val="both"/>
      </w:pPr>
      <w:r w:rsidRPr="00C601CB">
        <w:rPr>
          <w:rFonts w:ascii="Cambria" w:eastAsia="Times New Roman" w:hAnsi="Cambria" w:cs="Arial"/>
        </w:rPr>
        <w:t xml:space="preserve">(2) </w:t>
      </w:r>
      <w:r w:rsidRPr="00C601CB">
        <w:rPr>
          <w:rFonts w:ascii="Cambria" w:hAnsi="Cambria" w:cs="Tahoma"/>
        </w:rPr>
        <w:t>Izjavu o čuvanju poslovne tajne Izvršitelj će osobno potpisati u svoje ime te preuzeti obvezu da čuvanje poslovne tajne u jednakom opsegu osigura u odnosu na svoje zaposlenike i treće osobe kojim je dostupan uvid u poslovne procese i poslovnu dokumentaciju Izvršitelja.</w:t>
      </w:r>
    </w:p>
    <w:p w14:paraId="767D9C2C" w14:textId="77777777" w:rsidR="00C601CB" w:rsidRPr="00C601CB" w:rsidRDefault="00C601CB" w:rsidP="00C601CB">
      <w:pPr>
        <w:spacing w:after="0" w:line="240" w:lineRule="auto"/>
        <w:jc w:val="both"/>
        <w:rPr>
          <w:rFonts w:ascii="Cambria" w:hAnsi="Cambria" w:cs="Tahoma"/>
        </w:rPr>
      </w:pPr>
    </w:p>
    <w:p w14:paraId="4BDD4443" w14:textId="77777777" w:rsidR="00C601CB" w:rsidRPr="00C601CB" w:rsidRDefault="00C601CB" w:rsidP="00C601CB">
      <w:pPr>
        <w:spacing w:after="0" w:line="240" w:lineRule="auto"/>
        <w:jc w:val="both"/>
        <w:rPr>
          <w:rFonts w:ascii="Cambria" w:eastAsia="Times New Roman" w:hAnsi="Cambria" w:cs="Arial"/>
        </w:rPr>
      </w:pPr>
    </w:p>
    <w:p w14:paraId="5FF50F24" w14:textId="77777777" w:rsidR="00C601CB" w:rsidRPr="00C601CB" w:rsidRDefault="00C601CB" w:rsidP="002A67FF">
      <w:pPr>
        <w:spacing w:after="0" w:line="240" w:lineRule="auto"/>
        <w:rPr>
          <w:rFonts w:ascii="Cambria" w:eastAsia="Times New Roman" w:hAnsi="Cambria" w:cs="Arial"/>
        </w:rPr>
      </w:pPr>
    </w:p>
    <w:p w14:paraId="5752BB82"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ODGOVORNOST U SLUČAJU POVREDE OBVEZA IZVRŠITELJA</w:t>
      </w:r>
    </w:p>
    <w:p w14:paraId="1BF0457E" w14:textId="77777777" w:rsidR="00C601CB" w:rsidRPr="00C601CB" w:rsidRDefault="00C601CB" w:rsidP="00C601CB">
      <w:pPr>
        <w:spacing w:after="0" w:line="240" w:lineRule="auto"/>
        <w:rPr>
          <w:rFonts w:ascii="Cambria" w:eastAsia="Times New Roman" w:hAnsi="Cambria" w:cs="Arial"/>
        </w:rPr>
      </w:pPr>
    </w:p>
    <w:p w14:paraId="6BA6AF63" w14:textId="01353682" w:rsid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2E2874">
        <w:rPr>
          <w:rFonts w:ascii="Cambria" w:eastAsia="Times New Roman" w:hAnsi="Cambria" w:cs="Arial"/>
          <w:b/>
        </w:rPr>
        <w:t>19</w:t>
      </w:r>
      <w:r w:rsidRPr="00C601CB">
        <w:rPr>
          <w:rFonts w:ascii="Cambria" w:eastAsia="Times New Roman" w:hAnsi="Cambria" w:cs="Arial"/>
          <w:b/>
        </w:rPr>
        <w:t>.</w:t>
      </w:r>
    </w:p>
    <w:p w14:paraId="4C7E463B" w14:textId="77777777" w:rsidR="00E53C79" w:rsidRPr="00C601CB" w:rsidRDefault="00E53C79" w:rsidP="00C601CB">
      <w:pPr>
        <w:spacing w:after="0" w:line="240" w:lineRule="auto"/>
        <w:jc w:val="center"/>
      </w:pPr>
    </w:p>
    <w:p w14:paraId="74A36724" w14:textId="77448795" w:rsidR="00C601CB" w:rsidRPr="00C601CB" w:rsidRDefault="00C601CB" w:rsidP="00C601CB">
      <w:pPr>
        <w:spacing w:after="0" w:line="240" w:lineRule="auto"/>
        <w:jc w:val="both"/>
      </w:pPr>
      <w:r w:rsidRPr="00C601CB">
        <w:rPr>
          <w:rFonts w:ascii="Cambria" w:eastAsia="Times New Roman" w:hAnsi="Cambria" w:cs="Arial"/>
        </w:rPr>
        <w:t xml:space="preserve">U slučaju da Izvršitelj povrijedi bilo koju od obveza navedenih u </w:t>
      </w:r>
      <w:r w:rsidRPr="00793ACB">
        <w:rPr>
          <w:rFonts w:ascii="Cambria" w:eastAsia="Times New Roman" w:hAnsi="Cambria" w:cs="Arial"/>
        </w:rPr>
        <w:t xml:space="preserve">člancima </w:t>
      </w:r>
      <w:r w:rsidR="00793ACB" w:rsidRPr="00793ACB">
        <w:rPr>
          <w:rFonts w:ascii="Cambria" w:eastAsia="Times New Roman" w:hAnsi="Cambria" w:cs="Arial"/>
        </w:rPr>
        <w:t>17</w:t>
      </w:r>
      <w:r w:rsidRPr="00793ACB">
        <w:rPr>
          <w:rFonts w:ascii="Cambria" w:eastAsia="Times New Roman" w:hAnsi="Cambria" w:cs="Arial"/>
        </w:rPr>
        <w:t xml:space="preserve"> </w:t>
      </w:r>
      <w:r w:rsidR="00793ACB" w:rsidRPr="00793ACB">
        <w:rPr>
          <w:rFonts w:ascii="Cambria" w:eastAsia="Times New Roman" w:hAnsi="Cambria" w:cs="Arial"/>
        </w:rPr>
        <w:t>i 18</w:t>
      </w:r>
      <w:r w:rsidRPr="00793ACB">
        <w:rPr>
          <w:rFonts w:ascii="Cambria" w:eastAsia="Times New Roman" w:hAnsi="Cambria" w:cs="Arial"/>
        </w:rPr>
        <w:t>. ovog Ugovora</w:t>
      </w:r>
      <w:r w:rsidRPr="00C601CB">
        <w:rPr>
          <w:rFonts w:ascii="Cambria" w:eastAsia="Times New Roman" w:hAnsi="Cambria" w:cs="Arial"/>
        </w:rPr>
        <w:t xml:space="preserve"> odgovara Naručitelju za svu štetu koja je posljedica povrede takve obveze, materijalnu ili nematerijalnu, uključujući i eventualnu reputacijsku štetu, </w:t>
      </w:r>
      <w:proofErr w:type="spellStart"/>
      <w:r w:rsidRPr="00C601CB">
        <w:rPr>
          <w:rFonts w:ascii="Cambria" w:eastAsia="Times New Roman" w:hAnsi="Cambria" w:cs="Arial"/>
        </w:rPr>
        <w:t>izmaklu</w:t>
      </w:r>
      <w:proofErr w:type="spellEnd"/>
      <w:r w:rsidRPr="00C601CB">
        <w:rPr>
          <w:rFonts w:ascii="Cambria" w:eastAsia="Times New Roman" w:hAnsi="Cambria" w:cs="Arial"/>
        </w:rPr>
        <w:t xml:space="preserve"> dobit i slično te naknadu sve takve štete trećim osobama.</w:t>
      </w:r>
    </w:p>
    <w:p w14:paraId="3BB8CBC9" w14:textId="77777777" w:rsidR="00C601CB" w:rsidRPr="00C601CB" w:rsidRDefault="00C601CB" w:rsidP="00C601CB">
      <w:pPr>
        <w:spacing w:after="0" w:line="240" w:lineRule="auto"/>
        <w:jc w:val="center"/>
        <w:rPr>
          <w:rFonts w:ascii="Cambria" w:eastAsia="Times New Roman" w:hAnsi="Cambria" w:cs="Arial"/>
        </w:rPr>
      </w:pPr>
    </w:p>
    <w:p w14:paraId="3B6EB3AA" w14:textId="77777777" w:rsidR="00C601CB" w:rsidRPr="00C601CB" w:rsidRDefault="00C601CB" w:rsidP="00C601CB">
      <w:pPr>
        <w:spacing w:after="0" w:line="240" w:lineRule="auto"/>
        <w:jc w:val="center"/>
        <w:rPr>
          <w:rFonts w:ascii="Cambria" w:eastAsia="Times New Roman" w:hAnsi="Cambria" w:cs="Arial"/>
        </w:rPr>
      </w:pPr>
    </w:p>
    <w:p w14:paraId="20EF4BD7"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PRESTANAK VAŽENJA UGOVORA</w:t>
      </w:r>
    </w:p>
    <w:p w14:paraId="173D2ABC" w14:textId="77777777" w:rsidR="00C601CB" w:rsidRPr="00C601CB" w:rsidRDefault="00C601CB" w:rsidP="00C601CB">
      <w:pPr>
        <w:spacing w:after="0" w:line="240" w:lineRule="auto"/>
        <w:jc w:val="both"/>
        <w:rPr>
          <w:rFonts w:ascii="Cambria" w:eastAsia="Times New Roman" w:hAnsi="Cambria" w:cs="Arial"/>
        </w:rPr>
      </w:pPr>
    </w:p>
    <w:p w14:paraId="209D278B" w14:textId="3F94869F" w:rsid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Članak 2</w:t>
      </w:r>
      <w:r w:rsidR="002E2874">
        <w:rPr>
          <w:rFonts w:ascii="Cambria" w:eastAsia="Times New Roman" w:hAnsi="Cambria" w:cs="Arial"/>
          <w:b/>
        </w:rPr>
        <w:t>0</w:t>
      </w:r>
      <w:r w:rsidRPr="00C601CB">
        <w:rPr>
          <w:rFonts w:ascii="Cambria" w:eastAsia="Times New Roman" w:hAnsi="Cambria" w:cs="Arial"/>
          <w:b/>
        </w:rPr>
        <w:t>.</w:t>
      </w:r>
    </w:p>
    <w:p w14:paraId="2DF1C804" w14:textId="77777777" w:rsidR="00E53C79" w:rsidRPr="00C601CB" w:rsidRDefault="00E53C79" w:rsidP="00C601CB">
      <w:pPr>
        <w:spacing w:after="0" w:line="240" w:lineRule="auto"/>
        <w:jc w:val="center"/>
      </w:pPr>
    </w:p>
    <w:p w14:paraId="4802D0A5"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 Ovaj Ugovor prestaje važiti u jednom od sljedećih slučajeva:</w:t>
      </w:r>
    </w:p>
    <w:p w14:paraId="2F0B18EB" w14:textId="77777777" w:rsidR="00C601CB" w:rsidRPr="00C601CB" w:rsidRDefault="00C601CB" w:rsidP="00A26DB8">
      <w:pPr>
        <w:numPr>
          <w:ilvl w:val="0"/>
          <w:numId w:val="18"/>
        </w:numPr>
        <w:spacing w:after="0" w:line="240" w:lineRule="auto"/>
        <w:jc w:val="both"/>
        <w:rPr>
          <w:rFonts w:ascii="Cambria" w:eastAsia="Times New Roman" w:hAnsi="Cambria" w:cs="Arial"/>
          <w:bCs/>
        </w:rPr>
      </w:pPr>
      <w:r w:rsidRPr="00C601CB">
        <w:rPr>
          <w:rFonts w:ascii="Cambria" w:eastAsia="Times New Roman" w:hAnsi="Cambria" w:cs="Arial"/>
          <w:bCs/>
        </w:rPr>
        <w:t>otvaranjem postupka stečaja ili likvidacije bilo koje od ugovornih strana;</w:t>
      </w:r>
    </w:p>
    <w:p w14:paraId="57C7B414" w14:textId="77777777" w:rsidR="00C601CB" w:rsidRPr="00C601CB" w:rsidRDefault="00C601CB" w:rsidP="00A26DB8">
      <w:pPr>
        <w:numPr>
          <w:ilvl w:val="0"/>
          <w:numId w:val="18"/>
        </w:numPr>
        <w:spacing w:after="0" w:line="240" w:lineRule="auto"/>
        <w:jc w:val="both"/>
        <w:rPr>
          <w:rFonts w:ascii="Cambria" w:eastAsia="Times New Roman" w:hAnsi="Cambria" w:cs="Arial"/>
          <w:bCs/>
        </w:rPr>
      </w:pPr>
      <w:r w:rsidRPr="00C601CB">
        <w:rPr>
          <w:rFonts w:ascii="Cambria" w:eastAsia="Times New Roman" w:hAnsi="Cambria" w:cs="Arial"/>
          <w:bCs/>
        </w:rPr>
        <w:t xml:space="preserve">pokretanjem postupka </w:t>
      </w:r>
      <w:proofErr w:type="spellStart"/>
      <w:r w:rsidRPr="00C601CB">
        <w:rPr>
          <w:rFonts w:ascii="Cambria" w:eastAsia="Times New Roman" w:hAnsi="Cambria" w:cs="Arial"/>
          <w:bCs/>
        </w:rPr>
        <w:t>predstečajne</w:t>
      </w:r>
      <w:proofErr w:type="spellEnd"/>
      <w:r w:rsidRPr="00C601CB">
        <w:rPr>
          <w:rFonts w:ascii="Cambria" w:eastAsia="Times New Roman" w:hAnsi="Cambria" w:cs="Arial"/>
          <w:bCs/>
        </w:rPr>
        <w:t xml:space="preserve"> nagodbe bilo koje od ugovornih strana, ako druga ugovorna strana u roku od 30 dana od dana pokretanja takvog postupka ne izjavi da Ugovor ostaje na snazi</w:t>
      </w:r>
    </w:p>
    <w:p w14:paraId="235452C3" w14:textId="77777777" w:rsidR="00C601CB" w:rsidRPr="00C601CB" w:rsidRDefault="00C601CB" w:rsidP="00A26DB8">
      <w:pPr>
        <w:numPr>
          <w:ilvl w:val="0"/>
          <w:numId w:val="18"/>
        </w:numPr>
        <w:tabs>
          <w:tab w:val="left" w:pos="720"/>
        </w:tabs>
        <w:overflowPunct w:val="0"/>
        <w:autoSpaceDE w:val="0"/>
        <w:spacing w:after="0" w:line="240" w:lineRule="auto"/>
        <w:ind w:left="714" w:hanging="357"/>
        <w:jc w:val="both"/>
        <w:rPr>
          <w:rFonts w:ascii="Cambria" w:eastAsia="Times New Roman" w:hAnsi="Cambria" w:cs="Arial"/>
          <w:bCs/>
        </w:rPr>
      </w:pPr>
      <w:r w:rsidRPr="00C601CB">
        <w:rPr>
          <w:rFonts w:ascii="Cambria" w:eastAsia="Times New Roman" w:hAnsi="Cambria" w:cs="Arial"/>
          <w:bCs/>
        </w:rPr>
        <w:t>izjavom jedne od ugovornih strana o otkazu Ugovora ako druga ugovorna strana ne poštuje ili krši odredbe Ugovora, istekom otkaznog roka od 30 dana od dana primitka takve izjave.</w:t>
      </w:r>
    </w:p>
    <w:p w14:paraId="74F7C11A" w14:textId="77777777" w:rsidR="00C601CB" w:rsidRPr="00346B3D" w:rsidRDefault="00C601CB" w:rsidP="00C601CB">
      <w:pPr>
        <w:overflowPunct w:val="0"/>
        <w:autoSpaceDE w:val="0"/>
        <w:spacing w:after="0" w:line="240" w:lineRule="auto"/>
        <w:ind w:left="714"/>
        <w:jc w:val="both"/>
        <w:rPr>
          <w:rFonts w:ascii="Cambria" w:eastAsia="Times New Roman" w:hAnsi="Cambria" w:cs="Arial"/>
          <w:bCs/>
        </w:rPr>
      </w:pPr>
    </w:p>
    <w:p w14:paraId="5FB80079"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(2) Izjavu o otkazu Ugovora ugovorna strana iz stavka 1. točke 3. ovog članka može dati tek nakon što se ispune sljedeći uvjeti:</w:t>
      </w:r>
    </w:p>
    <w:p w14:paraId="30F70FE1" w14:textId="4919958B" w:rsidR="00C601CB" w:rsidRPr="00C601CB" w:rsidRDefault="00C601CB" w:rsidP="00C601CB">
      <w:pPr>
        <w:numPr>
          <w:ilvl w:val="0"/>
          <w:numId w:val="11"/>
        </w:numPr>
        <w:spacing w:after="0" w:line="240" w:lineRule="auto"/>
        <w:jc w:val="both"/>
        <w:rPr>
          <w:rFonts w:ascii="Cambria" w:eastAsia="Times New Roman" w:hAnsi="Cambria" w:cs="Arial"/>
        </w:rPr>
      </w:pPr>
      <w:r w:rsidRPr="00C601CB">
        <w:rPr>
          <w:rFonts w:ascii="Cambria" w:eastAsia="Times New Roman" w:hAnsi="Cambria" w:cs="Arial"/>
        </w:rPr>
        <w:t xml:space="preserve">da je drugu ugovornu stranu pisanim putem, na način određen u članku </w:t>
      </w:r>
      <w:r w:rsidR="002F5717" w:rsidRPr="002F5717">
        <w:rPr>
          <w:rFonts w:ascii="Cambria" w:eastAsia="Times New Roman" w:hAnsi="Cambria" w:cs="Arial"/>
        </w:rPr>
        <w:t>13</w:t>
      </w:r>
      <w:r w:rsidRPr="002F5717">
        <w:rPr>
          <w:rFonts w:ascii="Cambria" w:eastAsia="Times New Roman" w:hAnsi="Cambria" w:cs="Arial"/>
        </w:rPr>
        <w:t>. stavku 2.</w:t>
      </w:r>
      <w:r w:rsidRPr="00C601CB">
        <w:rPr>
          <w:rFonts w:ascii="Cambria" w:eastAsia="Times New Roman" w:hAnsi="Cambria" w:cs="Arial"/>
        </w:rPr>
        <w:t xml:space="preserve"> ovog Ugovora upozorila na kršenje Ugovora i pozvala da prestane s kršenjem</w:t>
      </w:r>
    </w:p>
    <w:p w14:paraId="1128F020" w14:textId="77777777" w:rsidR="00C601CB" w:rsidRPr="00C601CB" w:rsidRDefault="00C601CB" w:rsidP="00C601CB">
      <w:pPr>
        <w:numPr>
          <w:ilvl w:val="0"/>
          <w:numId w:val="11"/>
        </w:numPr>
        <w:spacing w:after="0" w:line="240" w:lineRule="auto"/>
        <w:jc w:val="both"/>
        <w:rPr>
          <w:rFonts w:ascii="Cambria" w:eastAsia="Times New Roman" w:hAnsi="Cambria" w:cs="Arial"/>
        </w:rPr>
      </w:pPr>
      <w:r w:rsidRPr="00C601CB">
        <w:rPr>
          <w:rFonts w:ascii="Cambria" w:eastAsia="Times New Roman" w:hAnsi="Cambria" w:cs="Arial"/>
        </w:rPr>
        <w:t>da druga ugovorna strana nije u roku od 15 dana od dana primitka upozorenja prestala s kršenjem Ugovora i o tome pisanim putem izvijestila ugovornu stranu koja je upozorila na kršenje</w:t>
      </w:r>
    </w:p>
    <w:p w14:paraId="6A90B6BE" w14:textId="627AF73B" w:rsidR="00C601CB" w:rsidRPr="00C601CB" w:rsidRDefault="00C601CB" w:rsidP="00C601CB">
      <w:pPr>
        <w:numPr>
          <w:ilvl w:val="0"/>
          <w:numId w:val="11"/>
        </w:numPr>
        <w:spacing w:after="0" w:line="240" w:lineRule="auto"/>
        <w:jc w:val="both"/>
        <w:rPr>
          <w:rFonts w:ascii="Cambria" w:eastAsia="Times New Roman" w:hAnsi="Cambria" w:cs="Arial"/>
        </w:rPr>
      </w:pPr>
      <w:r w:rsidRPr="00C601CB">
        <w:rPr>
          <w:rFonts w:ascii="Cambria" w:eastAsia="Times New Roman" w:hAnsi="Cambria" w:cs="Arial"/>
        </w:rPr>
        <w:t>da je oko nesuglasica koje su bitne za procjenu kršenja izdano mišljenje Arbitra</w:t>
      </w:r>
      <w:r w:rsidR="007B13F3">
        <w:rPr>
          <w:rFonts w:ascii="Cambria" w:eastAsia="Times New Roman" w:hAnsi="Cambria" w:cs="Arial"/>
        </w:rPr>
        <w:t>že</w:t>
      </w:r>
      <w:r w:rsidRPr="00C601CB">
        <w:rPr>
          <w:rFonts w:ascii="Cambria" w:eastAsia="Times New Roman" w:hAnsi="Cambria" w:cs="Arial"/>
        </w:rPr>
        <w:t xml:space="preserve"> iz članka </w:t>
      </w:r>
      <w:r w:rsidR="007B13F3">
        <w:rPr>
          <w:rFonts w:ascii="Cambria" w:eastAsia="Times New Roman" w:hAnsi="Cambria" w:cs="Arial"/>
        </w:rPr>
        <w:t>21</w:t>
      </w:r>
      <w:r w:rsidRPr="00C601CB">
        <w:rPr>
          <w:rFonts w:ascii="Cambria" w:eastAsia="Times New Roman" w:hAnsi="Cambria" w:cs="Arial"/>
        </w:rPr>
        <w:t>. ovog Ugovora, ako je i kada je takav postupak bio predviđen odredbama ovog Ugovora.</w:t>
      </w:r>
    </w:p>
    <w:p w14:paraId="4CBF7CED" w14:textId="77777777" w:rsidR="00C601CB" w:rsidRPr="00C601CB" w:rsidRDefault="00C601CB" w:rsidP="00C601CB">
      <w:pPr>
        <w:spacing w:after="0" w:line="240" w:lineRule="auto"/>
        <w:ind w:left="778"/>
        <w:jc w:val="both"/>
        <w:rPr>
          <w:rFonts w:ascii="Cambria" w:eastAsia="Times New Roman" w:hAnsi="Cambria" w:cs="Arial"/>
        </w:rPr>
      </w:pPr>
    </w:p>
    <w:p w14:paraId="69286B22"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lastRenderedPageBreak/>
        <w:t>(3) U slučaju kad je ugovorna strana već dva puta bila upozorena na kršenje odredbi ovog Ugovora te je sukladno stavku 2. točki 2. ovog članka i dva puta prestala s kršenjem istog i o tome izvijestila ugovornu stranu koja je upozorila na kršenje, pri trećem kršenju Ugovora, ugovorna strana koja upozorava na kršenje nije dužna postupiti prema odredbi stavka 2. ovog članka, već može odmah otkazati predmetni Ugovor poštujući propisani otkazni rok.</w:t>
      </w:r>
    </w:p>
    <w:p w14:paraId="4EA2EBCA" w14:textId="77777777" w:rsidR="00C601CB" w:rsidRPr="00C601CB" w:rsidRDefault="00C601CB" w:rsidP="00C601CB">
      <w:pPr>
        <w:spacing w:after="0" w:line="240" w:lineRule="auto"/>
        <w:jc w:val="both"/>
        <w:rPr>
          <w:rFonts w:ascii="Cambria" w:eastAsia="Times New Roman" w:hAnsi="Cambria" w:cs="Arial"/>
        </w:rPr>
      </w:pPr>
    </w:p>
    <w:p w14:paraId="5B3C8890" w14:textId="758AC272"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 xml:space="preserve">(4) Otkaz ovog Ugovora dostavlja se drugoj ugovornoj strani preporučenom pismovnom pošiljkom s povratnicom na adresu sjedišta te ugovorne strane navedenu u važećem registru u koji je ista upisana (npr. sudski registar). O odašiljanju otkaza ovog Ugovora ugovorna strana dužna je obavijestiti drugu ugovornu stranu i na način određen u </w:t>
      </w:r>
      <w:r w:rsidRPr="00EA2D40">
        <w:rPr>
          <w:rFonts w:ascii="Cambria" w:eastAsia="Times New Roman" w:hAnsi="Cambria" w:cs="Arial"/>
        </w:rPr>
        <w:t xml:space="preserve">članku </w:t>
      </w:r>
      <w:r w:rsidR="00402E10" w:rsidRPr="00EA2D40">
        <w:rPr>
          <w:rFonts w:ascii="Cambria" w:eastAsia="Times New Roman" w:hAnsi="Cambria" w:cs="Arial"/>
        </w:rPr>
        <w:t>1</w:t>
      </w:r>
      <w:r w:rsidR="00402E10">
        <w:rPr>
          <w:rFonts w:ascii="Cambria" w:eastAsia="Times New Roman" w:hAnsi="Cambria" w:cs="Arial"/>
        </w:rPr>
        <w:t>3</w:t>
      </w:r>
      <w:r w:rsidRPr="00EA2D40">
        <w:rPr>
          <w:rFonts w:ascii="Cambria" w:eastAsia="Times New Roman" w:hAnsi="Cambria" w:cs="Arial"/>
        </w:rPr>
        <w:t>. stavku 2. ovog</w:t>
      </w:r>
      <w:r w:rsidRPr="00C601CB">
        <w:rPr>
          <w:rFonts w:ascii="Cambria" w:eastAsia="Times New Roman" w:hAnsi="Cambria" w:cs="Arial"/>
        </w:rPr>
        <w:t xml:space="preserve"> Ugovora, odnosno putem elektroničke pošte.</w:t>
      </w:r>
    </w:p>
    <w:p w14:paraId="3C4FD088" w14:textId="77777777" w:rsidR="00C601CB" w:rsidRPr="00C601CB" w:rsidRDefault="00C601CB" w:rsidP="00C601CB">
      <w:pPr>
        <w:spacing w:after="0" w:line="240" w:lineRule="auto"/>
        <w:jc w:val="both"/>
        <w:rPr>
          <w:rFonts w:ascii="Cambria" w:eastAsia="Times New Roman" w:hAnsi="Cambria" w:cs="Arial"/>
        </w:rPr>
      </w:pPr>
    </w:p>
    <w:p w14:paraId="5CFFD18A" w14:textId="67527E28"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(5)</w:t>
      </w:r>
      <w:r w:rsidR="002A1C02">
        <w:rPr>
          <w:rFonts w:ascii="Cambria" w:eastAsia="Times New Roman" w:hAnsi="Cambria" w:cs="Arial"/>
        </w:rPr>
        <w:t xml:space="preserve"> </w:t>
      </w:r>
      <w:r w:rsidRPr="00C601CB">
        <w:rPr>
          <w:rFonts w:ascii="Cambria" w:eastAsia="Times New Roman" w:hAnsi="Cambria" w:cs="Arial"/>
        </w:rPr>
        <w:t>U slučaju da druga ugovor</w:t>
      </w:r>
      <w:r w:rsidR="008140B6">
        <w:rPr>
          <w:rFonts w:ascii="Cambria" w:eastAsia="Times New Roman" w:hAnsi="Cambria" w:cs="Arial"/>
        </w:rPr>
        <w:t>na s</w:t>
      </w:r>
      <w:r w:rsidRPr="00C601CB">
        <w:rPr>
          <w:rFonts w:ascii="Cambria" w:eastAsia="Times New Roman" w:hAnsi="Cambria" w:cs="Arial"/>
        </w:rPr>
        <w:t xml:space="preserve">trana ne zaprimi pismovnu pošiljku, o otkazu će se ponovo obavijestiti na način predviđen </w:t>
      </w:r>
      <w:r w:rsidRPr="00EA2D40">
        <w:rPr>
          <w:rFonts w:ascii="Cambria" w:eastAsia="Times New Roman" w:hAnsi="Cambria" w:cs="Arial"/>
        </w:rPr>
        <w:t xml:space="preserve">člankom </w:t>
      </w:r>
      <w:r w:rsidR="00402E10" w:rsidRPr="00EA2D40">
        <w:rPr>
          <w:rFonts w:ascii="Cambria" w:eastAsia="Times New Roman" w:hAnsi="Cambria" w:cs="Arial"/>
        </w:rPr>
        <w:t>1</w:t>
      </w:r>
      <w:r w:rsidR="00402E10">
        <w:rPr>
          <w:rFonts w:ascii="Cambria" w:eastAsia="Times New Roman" w:hAnsi="Cambria" w:cs="Arial"/>
        </w:rPr>
        <w:t>3</w:t>
      </w:r>
      <w:r w:rsidRPr="00EA2D40">
        <w:rPr>
          <w:rFonts w:ascii="Cambria" w:eastAsia="Times New Roman" w:hAnsi="Cambria" w:cs="Arial"/>
        </w:rPr>
        <w:t>. stavkom 2.</w:t>
      </w:r>
      <w:r w:rsidRPr="00C601CB">
        <w:rPr>
          <w:rFonts w:ascii="Cambria" w:eastAsia="Times New Roman" w:hAnsi="Cambria" w:cs="Arial"/>
        </w:rPr>
        <w:t xml:space="preserve"> ovog Ugovora, odnosno putem elektroničke pošte.</w:t>
      </w:r>
    </w:p>
    <w:p w14:paraId="5D1676B2" w14:textId="77777777" w:rsidR="00C601CB" w:rsidRPr="00C601CB" w:rsidRDefault="00C601CB" w:rsidP="00C601CB">
      <w:pPr>
        <w:spacing w:after="0" w:line="240" w:lineRule="auto"/>
        <w:jc w:val="both"/>
        <w:rPr>
          <w:rFonts w:ascii="Cambria" w:eastAsia="Times New Roman" w:hAnsi="Cambria" w:cs="Arial"/>
        </w:rPr>
      </w:pPr>
    </w:p>
    <w:p w14:paraId="41D46328" w14:textId="62BEB05A" w:rsidR="00C601CB" w:rsidRPr="00C601CB" w:rsidRDefault="00C601CB" w:rsidP="00C601CB">
      <w:pPr>
        <w:spacing w:after="0" w:line="240" w:lineRule="auto"/>
        <w:jc w:val="both"/>
      </w:pPr>
      <w:r w:rsidRPr="00C601CB">
        <w:rPr>
          <w:rFonts w:ascii="Cambria" w:eastAsia="Times New Roman" w:hAnsi="Cambria" w:cs="Arial"/>
        </w:rPr>
        <w:t xml:space="preserve">(6) U slučaju otkaza ovog Ugovora, ugovorna strana radi čijeg kršenja Ugovora je došlo do otkazivanja istog, odgovara na jednak način kao i Izvršitelj u slučajevima iz članka </w:t>
      </w:r>
      <w:r w:rsidR="00402E10" w:rsidRPr="00EA2D40">
        <w:rPr>
          <w:rFonts w:ascii="Cambria" w:eastAsia="Times New Roman" w:hAnsi="Cambria" w:cs="Arial"/>
        </w:rPr>
        <w:t>2</w:t>
      </w:r>
      <w:r w:rsidR="00402E10">
        <w:rPr>
          <w:rFonts w:ascii="Cambria" w:eastAsia="Times New Roman" w:hAnsi="Cambria" w:cs="Arial"/>
        </w:rPr>
        <w:t>1</w:t>
      </w:r>
      <w:r w:rsidRPr="00EA2D40">
        <w:rPr>
          <w:rFonts w:ascii="Cambria" w:eastAsia="Times New Roman" w:hAnsi="Cambria" w:cs="Arial"/>
        </w:rPr>
        <w:t>.</w:t>
      </w:r>
      <w:r w:rsidRPr="00C601CB">
        <w:rPr>
          <w:rFonts w:ascii="Cambria" w:eastAsia="Times New Roman" w:hAnsi="Cambria" w:cs="Arial"/>
        </w:rPr>
        <w:t xml:space="preserve"> ovog Ugovora.</w:t>
      </w:r>
    </w:p>
    <w:p w14:paraId="0BECBCDE" w14:textId="77777777" w:rsidR="00C601CB" w:rsidRPr="00C601CB" w:rsidRDefault="00C601CB" w:rsidP="00C601CB">
      <w:pPr>
        <w:spacing w:after="0" w:line="240" w:lineRule="auto"/>
        <w:rPr>
          <w:rFonts w:ascii="Cambria" w:eastAsia="Times New Roman" w:hAnsi="Cambria" w:cs="Arial"/>
        </w:rPr>
      </w:pPr>
    </w:p>
    <w:p w14:paraId="14164121" w14:textId="77777777" w:rsidR="00C601CB" w:rsidRPr="00C601CB" w:rsidRDefault="00C601CB" w:rsidP="00C601CB">
      <w:pPr>
        <w:spacing w:after="0" w:line="240" w:lineRule="auto"/>
        <w:rPr>
          <w:rFonts w:ascii="Cambria" w:eastAsia="Times New Roman" w:hAnsi="Cambria" w:cs="Arial"/>
        </w:rPr>
      </w:pPr>
    </w:p>
    <w:p w14:paraId="34CD5679"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RJEŠAVANJE NESUGLASICA</w:t>
      </w:r>
    </w:p>
    <w:p w14:paraId="447B1E5F" w14:textId="77777777" w:rsidR="00C601CB" w:rsidRPr="00C601CB" w:rsidRDefault="00C601CB" w:rsidP="00C601CB">
      <w:pPr>
        <w:spacing w:after="0" w:line="240" w:lineRule="auto"/>
        <w:jc w:val="center"/>
        <w:rPr>
          <w:rFonts w:ascii="Cambria" w:eastAsia="Times New Roman" w:hAnsi="Cambria" w:cs="Arial"/>
        </w:rPr>
      </w:pPr>
    </w:p>
    <w:p w14:paraId="4249081D" w14:textId="72D015B9"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161202">
        <w:rPr>
          <w:rFonts w:ascii="Cambria" w:eastAsia="Times New Roman" w:hAnsi="Cambria" w:cs="Arial"/>
          <w:b/>
        </w:rPr>
        <w:t>2</w:t>
      </w:r>
      <w:r w:rsidR="002E2874">
        <w:rPr>
          <w:rFonts w:ascii="Cambria" w:eastAsia="Times New Roman" w:hAnsi="Cambria" w:cs="Arial"/>
          <w:b/>
        </w:rPr>
        <w:t>1</w:t>
      </w:r>
      <w:r w:rsidRPr="00C601CB">
        <w:rPr>
          <w:rFonts w:ascii="Cambria" w:eastAsia="Times New Roman" w:hAnsi="Cambria" w:cs="Arial"/>
          <w:b/>
        </w:rPr>
        <w:t>.</w:t>
      </w:r>
    </w:p>
    <w:p w14:paraId="06C92611" w14:textId="77777777" w:rsidR="00C601CB" w:rsidRPr="00C601CB" w:rsidRDefault="00C601CB" w:rsidP="00C601CB">
      <w:pPr>
        <w:spacing w:after="0" w:line="240" w:lineRule="auto"/>
        <w:jc w:val="both"/>
        <w:rPr>
          <w:rFonts w:ascii="Cambria" w:eastAsia="Times New Roman" w:hAnsi="Cambria" w:cs="Arial"/>
          <w:b/>
        </w:rPr>
      </w:pPr>
    </w:p>
    <w:p w14:paraId="6DC6125F" w14:textId="064FC144"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w:t>
      </w:r>
      <w:r w:rsidR="0072435D">
        <w:rPr>
          <w:rFonts w:ascii="Cambria" w:eastAsia="Times New Roman" w:hAnsi="Cambria" w:cs="Arial"/>
        </w:rPr>
        <w:t xml:space="preserve"> </w:t>
      </w:r>
      <w:r w:rsidRPr="00C601CB">
        <w:rPr>
          <w:rFonts w:ascii="Cambria" w:eastAsia="Times New Roman" w:hAnsi="Cambria" w:cs="Arial"/>
        </w:rPr>
        <w:t>Ugovorne strane će eventualne nesuglasice ili zauzimanje drugačijih stajališta, samo u slučajevima kada je to posebno navedeno ovim Ugovorom, riješiti angažmanom Arbitra</w:t>
      </w:r>
      <w:r w:rsidR="007B13F3">
        <w:rPr>
          <w:rFonts w:ascii="Cambria" w:eastAsia="Times New Roman" w:hAnsi="Cambria" w:cs="Arial"/>
        </w:rPr>
        <w:t>že</w:t>
      </w:r>
      <w:r w:rsidRPr="00C601CB">
        <w:rPr>
          <w:rFonts w:ascii="Cambria" w:eastAsia="Times New Roman" w:hAnsi="Cambria" w:cs="Arial"/>
        </w:rPr>
        <w:t>.</w:t>
      </w:r>
    </w:p>
    <w:p w14:paraId="62BBA931" w14:textId="77777777" w:rsidR="00C601CB" w:rsidRPr="00C601CB" w:rsidRDefault="00C601CB" w:rsidP="00C601CB">
      <w:pPr>
        <w:spacing w:after="0" w:line="240" w:lineRule="auto"/>
        <w:jc w:val="both"/>
        <w:rPr>
          <w:rFonts w:ascii="Cambria" w:eastAsia="Times New Roman" w:hAnsi="Cambria" w:cs="Arial"/>
        </w:rPr>
      </w:pPr>
    </w:p>
    <w:p w14:paraId="54569F2E" w14:textId="0DFF7351"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(2)</w:t>
      </w:r>
      <w:r w:rsidR="0072435D">
        <w:rPr>
          <w:rFonts w:ascii="Cambria" w:eastAsia="Times New Roman" w:hAnsi="Cambria" w:cs="Arial"/>
        </w:rPr>
        <w:t xml:space="preserve"> </w:t>
      </w:r>
      <w:proofErr w:type="spellStart"/>
      <w:r w:rsidRPr="00C601CB">
        <w:rPr>
          <w:rFonts w:ascii="Cambria" w:eastAsia="Times New Roman" w:hAnsi="Cambria" w:cs="Arial"/>
        </w:rPr>
        <w:t>Arbita</w:t>
      </w:r>
      <w:r w:rsidR="007B13F3">
        <w:rPr>
          <w:rFonts w:ascii="Cambria" w:eastAsia="Times New Roman" w:hAnsi="Cambria" w:cs="Arial"/>
        </w:rPr>
        <w:t>ža</w:t>
      </w:r>
      <w:proofErr w:type="spellEnd"/>
      <w:r w:rsidR="007B13F3">
        <w:rPr>
          <w:rFonts w:ascii="Cambria" w:eastAsia="Times New Roman" w:hAnsi="Cambria" w:cs="Arial"/>
        </w:rPr>
        <w:t xml:space="preserve"> se sastoji od tri arbitra, na način da jednog arbitra </w:t>
      </w:r>
      <w:r w:rsidR="00980678">
        <w:rPr>
          <w:rFonts w:ascii="Cambria" w:eastAsia="Times New Roman" w:hAnsi="Cambria" w:cs="Arial"/>
        </w:rPr>
        <w:t>imenuje</w:t>
      </w:r>
      <w:r w:rsidR="007B13F3">
        <w:rPr>
          <w:rFonts w:ascii="Cambria" w:eastAsia="Times New Roman" w:hAnsi="Cambria" w:cs="Arial"/>
        </w:rPr>
        <w:t xml:space="preserve"> Izvršitelj, a jednog Naručitelj </w:t>
      </w:r>
      <w:r w:rsidR="007B13F3" w:rsidRPr="007B13F3">
        <w:rPr>
          <w:rFonts w:ascii="Cambria" w:eastAsia="Times New Roman" w:hAnsi="Cambria" w:cs="Arial"/>
        </w:rPr>
        <w:t xml:space="preserve">s liste sudskih vještaka iz </w:t>
      </w:r>
      <w:proofErr w:type="spellStart"/>
      <w:r w:rsidR="007B13F3" w:rsidRPr="007B13F3">
        <w:rPr>
          <w:rFonts w:ascii="Cambria" w:eastAsia="Times New Roman" w:hAnsi="Cambria" w:cs="Arial"/>
        </w:rPr>
        <w:t>podgrane</w:t>
      </w:r>
      <w:proofErr w:type="spellEnd"/>
      <w:r w:rsidR="007B13F3" w:rsidRPr="007B13F3">
        <w:rPr>
          <w:rFonts w:ascii="Cambria" w:eastAsia="Times New Roman" w:hAnsi="Cambria" w:cs="Arial"/>
        </w:rPr>
        <w:t xml:space="preserve"> djelatnosti informatika, elektrotehnika i telekomunikacije ili iz reda sveučilišnih profesora za navedene </w:t>
      </w:r>
      <w:proofErr w:type="spellStart"/>
      <w:r w:rsidR="007B13F3" w:rsidRPr="007B13F3">
        <w:rPr>
          <w:rFonts w:ascii="Cambria" w:eastAsia="Times New Roman" w:hAnsi="Cambria" w:cs="Arial"/>
        </w:rPr>
        <w:t>podgrane</w:t>
      </w:r>
      <w:proofErr w:type="spellEnd"/>
      <w:r w:rsidR="007B13F3" w:rsidRPr="007B13F3">
        <w:rPr>
          <w:rFonts w:ascii="Cambria" w:eastAsia="Times New Roman" w:hAnsi="Cambria" w:cs="Arial"/>
        </w:rPr>
        <w:t xml:space="preserve"> djelatnosti</w:t>
      </w:r>
      <w:r w:rsidR="007B13F3">
        <w:rPr>
          <w:rFonts w:ascii="Cambria" w:eastAsia="Times New Roman" w:hAnsi="Cambria" w:cs="Arial"/>
        </w:rPr>
        <w:t xml:space="preserve">, koji zajedno </w:t>
      </w:r>
      <w:r w:rsidR="00980678">
        <w:rPr>
          <w:rFonts w:ascii="Cambria" w:eastAsia="Times New Roman" w:hAnsi="Cambria" w:cs="Arial"/>
        </w:rPr>
        <w:t>imenuju</w:t>
      </w:r>
      <w:r w:rsidR="007B13F3">
        <w:rPr>
          <w:rFonts w:ascii="Cambria" w:eastAsia="Times New Roman" w:hAnsi="Cambria" w:cs="Arial"/>
        </w:rPr>
        <w:t xml:space="preserve"> trećeg arbitra  .</w:t>
      </w:r>
      <w:r w:rsidRPr="00C601CB">
        <w:rPr>
          <w:rFonts w:ascii="Cambria" w:eastAsia="Times New Roman" w:hAnsi="Cambria" w:cs="Arial"/>
        </w:rPr>
        <w:t xml:space="preserve">  </w:t>
      </w:r>
      <w:r w:rsidR="007B13F3">
        <w:rPr>
          <w:rFonts w:ascii="Cambria" w:eastAsia="Times New Roman" w:hAnsi="Cambria" w:cs="Arial"/>
        </w:rPr>
        <w:t>K</w:t>
      </w:r>
      <w:r w:rsidRPr="00C601CB">
        <w:rPr>
          <w:rFonts w:ascii="Cambria" w:eastAsia="Times New Roman" w:hAnsi="Cambria" w:cs="Arial"/>
        </w:rPr>
        <w:t xml:space="preserve">onačno mišljenje </w:t>
      </w:r>
      <w:r w:rsidR="007B13F3">
        <w:rPr>
          <w:rFonts w:ascii="Cambria" w:eastAsia="Times New Roman" w:hAnsi="Cambria" w:cs="Arial"/>
        </w:rPr>
        <w:t xml:space="preserve">Arbitraže </w:t>
      </w:r>
      <w:r w:rsidRPr="00C601CB">
        <w:rPr>
          <w:rFonts w:ascii="Cambria" w:eastAsia="Times New Roman" w:hAnsi="Cambria" w:cs="Arial"/>
        </w:rPr>
        <w:t>obvezujuće</w:t>
      </w:r>
      <w:r w:rsidR="007B13F3">
        <w:rPr>
          <w:rFonts w:ascii="Cambria" w:eastAsia="Times New Roman" w:hAnsi="Cambria" w:cs="Arial"/>
        </w:rPr>
        <w:t xml:space="preserve"> je</w:t>
      </w:r>
      <w:r w:rsidRPr="00C601CB">
        <w:rPr>
          <w:rFonts w:ascii="Cambria" w:eastAsia="Times New Roman" w:hAnsi="Cambria" w:cs="Arial"/>
        </w:rPr>
        <w:t xml:space="preserve"> za obje ugovorne strane i bez mogućnosti pozivanja na drugačije rješenje nesuglasica, osim ako se obje strane nakon danog mišljenja ne usuglase oko prihvaćanja drugačijeg stava.</w:t>
      </w:r>
    </w:p>
    <w:p w14:paraId="1A259482" w14:textId="77777777" w:rsidR="00C601CB" w:rsidRPr="00C601CB" w:rsidRDefault="00C601CB" w:rsidP="00C601CB">
      <w:pPr>
        <w:spacing w:after="0" w:line="240" w:lineRule="auto"/>
        <w:jc w:val="both"/>
        <w:rPr>
          <w:rFonts w:ascii="Cambria" w:eastAsia="Times New Roman" w:hAnsi="Cambria" w:cs="Arial"/>
        </w:rPr>
      </w:pPr>
    </w:p>
    <w:p w14:paraId="2EBF0F2D" w14:textId="3E307089"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(3)</w:t>
      </w:r>
      <w:r w:rsidR="0072435D">
        <w:rPr>
          <w:rFonts w:ascii="Cambria" w:eastAsia="Times New Roman" w:hAnsi="Cambria" w:cs="Arial"/>
        </w:rPr>
        <w:t xml:space="preserve"> </w:t>
      </w:r>
      <w:r w:rsidRPr="00C601CB">
        <w:rPr>
          <w:rFonts w:ascii="Cambria" w:eastAsia="Times New Roman" w:hAnsi="Cambria" w:cs="Arial"/>
        </w:rPr>
        <w:t>Naknadu za davanje mišljenja Arbitra</w:t>
      </w:r>
      <w:r w:rsidR="007B13F3">
        <w:rPr>
          <w:rFonts w:ascii="Cambria" w:eastAsia="Times New Roman" w:hAnsi="Cambria" w:cs="Arial"/>
        </w:rPr>
        <w:t>že</w:t>
      </w:r>
      <w:r w:rsidRPr="00C601CB">
        <w:rPr>
          <w:rFonts w:ascii="Cambria" w:eastAsia="Times New Roman" w:hAnsi="Cambria" w:cs="Arial"/>
        </w:rPr>
        <w:t xml:space="preserve"> plaća ona ugovorna strana čije stajalište je suprotno ili bitno odstupa od stajališta koje je Arbit</w:t>
      </w:r>
      <w:r w:rsidR="007B13F3">
        <w:rPr>
          <w:rFonts w:ascii="Cambria" w:eastAsia="Times New Roman" w:hAnsi="Cambria" w:cs="Arial"/>
        </w:rPr>
        <w:t>raža</w:t>
      </w:r>
      <w:r w:rsidRPr="00C601CB">
        <w:rPr>
          <w:rFonts w:ascii="Cambria" w:eastAsia="Times New Roman" w:hAnsi="Cambria" w:cs="Arial"/>
        </w:rPr>
        <w:t xml:space="preserve"> zauze</w:t>
      </w:r>
      <w:r w:rsidR="007B13F3">
        <w:rPr>
          <w:rFonts w:ascii="Cambria" w:eastAsia="Times New Roman" w:hAnsi="Cambria" w:cs="Arial"/>
        </w:rPr>
        <w:t>la</w:t>
      </w:r>
      <w:r w:rsidRPr="00C601CB">
        <w:rPr>
          <w:rFonts w:ascii="Cambria" w:eastAsia="Times New Roman" w:hAnsi="Cambria" w:cs="Arial"/>
        </w:rPr>
        <w:t xml:space="preserve"> u danom mišljenju. Arbit</w:t>
      </w:r>
      <w:r w:rsidR="007B13F3">
        <w:rPr>
          <w:rFonts w:ascii="Cambria" w:eastAsia="Times New Roman" w:hAnsi="Cambria" w:cs="Arial"/>
        </w:rPr>
        <w:t>raža</w:t>
      </w:r>
      <w:r w:rsidRPr="00C601CB">
        <w:rPr>
          <w:rFonts w:ascii="Cambria" w:eastAsia="Times New Roman" w:hAnsi="Cambria" w:cs="Arial"/>
        </w:rPr>
        <w:t xml:space="preserve"> će u danom mišljenju posebno naglasiti stajalište koje od ugovornih strana je oprečno danom stajalištu ili od njega bitno odstupa.</w:t>
      </w:r>
    </w:p>
    <w:p w14:paraId="72B603EA" w14:textId="77777777" w:rsidR="00C601CB" w:rsidRPr="00C601CB" w:rsidRDefault="00C601CB" w:rsidP="00C601CB">
      <w:pPr>
        <w:spacing w:after="0" w:line="240" w:lineRule="auto"/>
        <w:jc w:val="both"/>
        <w:rPr>
          <w:rFonts w:ascii="Cambria" w:eastAsia="Times New Roman" w:hAnsi="Cambria" w:cs="Arial"/>
        </w:rPr>
      </w:pPr>
    </w:p>
    <w:p w14:paraId="4BC12EA7" w14:textId="12C6CF4F"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(4)</w:t>
      </w:r>
      <w:r w:rsidR="0072435D">
        <w:rPr>
          <w:rFonts w:ascii="Cambria" w:eastAsia="Times New Roman" w:hAnsi="Cambria" w:cs="Arial"/>
        </w:rPr>
        <w:t xml:space="preserve"> </w:t>
      </w:r>
      <w:r w:rsidRPr="00C601CB">
        <w:rPr>
          <w:rFonts w:ascii="Cambria" w:eastAsia="Times New Roman" w:hAnsi="Cambria" w:cs="Arial"/>
        </w:rPr>
        <w:t>U slučaju da stajalište koje je Arbit</w:t>
      </w:r>
      <w:r w:rsidR="007B13F3">
        <w:rPr>
          <w:rFonts w:ascii="Cambria" w:eastAsia="Times New Roman" w:hAnsi="Cambria" w:cs="Arial"/>
        </w:rPr>
        <w:t>raža</w:t>
      </w:r>
      <w:r w:rsidRPr="00C601CB">
        <w:rPr>
          <w:rFonts w:ascii="Cambria" w:eastAsia="Times New Roman" w:hAnsi="Cambria" w:cs="Arial"/>
        </w:rPr>
        <w:t xml:space="preserve"> zauz</w:t>
      </w:r>
      <w:r w:rsidR="007B13F3">
        <w:rPr>
          <w:rFonts w:ascii="Cambria" w:eastAsia="Times New Roman" w:hAnsi="Cambria" w:cs="Arial"/>
        </w:rPr>
        <w:t>la</w:t>
      </w:r>
      <w:r w:rsidRPr="00C601CB">
        <w:rPr>
          <w:rFonts w:ascii="Cambria" w:eastAsia="Times New Roman" w:hAnsi="Cambria" w:cs="Arial"/>
        </w:rPr>
        <w:t xml:space="preserve"> u danom mišljenju bitno odstupa od stajališta obje ugovorne strane, naknadu troškova za dano mišljenje ugovorne strane  snose u jednakim dijelovima, bez solidarne odgovornosti.</w:t>
      </w:r>
    </w:p>
    <w:p w14:paraId="4D27A63E" w14:textId="77777777" w:rsidR="00C601CB" w:rsidRPr="00C601CB" w:rsidRDefault="00C601CB" w:rsidP="00C601CB">
      <w:pPr>
        <w:spacing w:after="0" w:line="240" w:lineRule="auto"/>
        <w:jc w:val="both"/>
        <w:rPr>
          <w:rFonts w:ascii="Cambria" w:eastAsia="Times New Roman" w:hAnsi="Cambria" w:cs="Arial"/>
        </w:rPr>
      </w:pPr>
    </w:p>
    <w:p w14:paraId="05216FBE" w14:textId="223D3AD4"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(5)</w:t>
      </w:r>
      <w:r w:rsidR="0072435D">
        <w:rPr>
          <w:rFonts w:ascii="Cambria" w:eastAsia="Times New Roman" w:hAnsi="Cambria" w:cs="Arial"/>
        </w:rPr>
        <w:t xml:space="preserve"> </w:t>
      </w:r>
      <w:r w:rsidRPr="00C601CB">
        <w:rPr>
          <w:rFonts w:ascii="Cambria" w:eastAsia="Times New Roman" w:hAnsi="Cambria" w:cs="Arial"/>
        </w:rPr>
        <w:t>O angažmanu Arbitra</w:t>
      </w:r>
      <w:r w:rsidR="007B13F3">
        <w:rPr>
          <w:rFonts w:ascii="Cambria" w:eastAsia="Times New Roman" w:hAnsi="Cambria" w:cs="Arial"/>
        </w:rPr>
        <w:t>že</w:t>
      </w:r>
      <w:r w:rsidRPr="00C601CB">
        <w:rPr>
          <w:rFonts w:ascii="Cambria" w:eastAsia="Times New Roman" w:hAnsi="Cambria" w:cs="Arial"/>
        </w:rPr>
        <w:t xml:space="preserve"> ugovorne su strane dužne s istim sklopiti odgovarajući ugovor u kojem su navedeni rokovi izdavanja mišljenja i iznosi naknada.</w:t>
      </w:r>
    </w:p>
    <w:p w14:paraId="6EC88FFB" w14:textId="77777777" w:rsidR="00C601CB" w:rsidRPr="00C601CB" w:rsidRDefault="00C601CB" w:rsidP="00C601CB">
      <w:pPr>
        <w:spacing w:after="0" w:line="240" w:lineRule="auto"/>
        <w:jc w:val="both"/>
        <w:rPr>
          <w:rFonts w:ascii="Cambria" w:eastAsia="Times New Roman" w:hAnsi="Cambria" w:cs="Arial"/>
        </w:rPr>
      </w:pPr>
    </w:p>
    <w:p w14:paraId="1F4886B9" w14:textId="220693A3"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(6)</w:t>
      </w:r>
      <w:r w:rsidR="0072435D">
        <w:rPr>
          <w:rFonts w:ascii="Cambria" w:eastAsia="Times New Roman" w:hAnsi="Cambria" w:cs="Arial"/>
        </w:rPr>
        <w:t xml:space="preserve"> </w:t>
      </w:r>
      <w:r w:rsidRPr="00C601CB">
        <w:rPr>
          <w:rFonts w:ascii="Cambria" w:eastAsia="Times New Roman" w:hAnsi="Cambria" w:cs="Arial"/>
        </w:rPr>
        <w:t>Ugovorne strane suglasne su da Arbit</w:t>
      </w:r>
      <w:r w:rsidR="007B13F3">
        <w:rPr>
          <w:rFonts w:ascii="Cambria" w:eastAsia="Times New Roman" w:hAnsi="Cambria" w:cs="Arial"/>
        </w:rPr>
        <w:t>raža</w:t>
      </w:r>
      <w:r w:rsidRPr="00C601CB">
        <w:rPr>
          <w:rFonts w:ascii="Cambria" w:eastAsia="Times New Roman" w:hAnsi="Cambria" w:cs="Arial"/>
        </w:rPr>
        <w:t xml:space="preserve"> ima pravo angažirati i ostale treće osobe, stručne u području informacijskih tehnologija osim sljedećih osoba:</w:t>
      </w:r>
    </w:p>
    <w:p w14:paraId="3C652878" w14:textId="77777777" w:rsidR="00C601CB" w:rsidRPr="00C601CB" w:rsidRDefault="00C601CB" w:rsidP="00C601CB">
      <w:pPr>
        <w:spacing w:after="0" w:line="240" w:lineRule="auto"/>
        <w:jc w:val="both"/>
        <w:rPr>
          <w:rFonts w:ascii="Cambria" w:eastAsia="Times New Roman" w:hAnsi="Cambria" w:cs="Arial"/>
        </w:rPr>
      </w:pPr>
    </w:p>
    <w:p w14:paraId="0FCE6574" w14:textId="03996464" w:rsidR="00C601CB" w:rsidRPr="00C601CB" w:rsidRDefault="00C601CB" w:rsidP="0072435D">
      <w:pPr>
        <w:numPr>
          <w:ilvl w:val="0"/>
          <w:numId w:val="17"/>
        </w:numPr>
        <w:spacing w:after="0" w:line="240" w:lineRule="auto"/>
        <w:jc w:val="both"/>
        <w:rPr>
          <w:rFonts w:ascii="Cambria" w:eastAsia="Times New Roman" w:hAnsi="Cambria" w:cs="Arial"/>
        </w:rPr>
      </w:pPr>
      <w:r w:rsidRPr="00C601CB">
        <w:rPr>
          <w:rFonts w:ascii="Cambria" w:eastAsia="Times New Roman" w:hAnsi="Cambria" w:cs="Arial"/>
        </w:rPr>
        <w:t>Naručitelja i Izvršitelja</w:t>
      </w:r>
    </w:p>
    <w:p w14:paraId="7C16CF28" w14:textId="63D5292C" w:rsidR="00C601CB" w:rsidRPr="00C601CB" w:rsidRDefault="00C601CB" w:rsidP="0072435D">
      <w:pPr>
        <w:numPr>
          <w:ilvl w:val="0"/>
          <w:numId w:val="17"/>
        </w:numPr>
        <w:spacing w:after="0" w:line="240" w:lineRule="auto"/>
        <w:jc w:val="both"/>
        <w:rPr>
          <w:rFonts w:ascii="Cambria" w:eastAsia="Times New Roman" w:hAnsi="Cambria" w:cs="Arial"/>
        </w:rPr>
      </w:pPr>
      <w:r w:rsidRPr="00C601CB">
        <w:rPr>
          <w:rFonts w:ascii="Cambria" w:eastAsia="Times New Roman" w:hAnsi="Cambria" w:cs="Arial"/>
        </w:rPr>
        <w:t>zaposlenika Izvršitelja i Naručitelja, bez obzira je li radni odnos u tijeku ili je završio</w:t>
      </w:r>
    </w:p>
    <w:p w14:paraId="12161E55" w14:textId="32683C11" w:rsidR="00C601CB" w:rsidRPr="00B02A3B" w:rsidRDefault="00C601CB" w:rsidP="0072435D">
      <w:pPr>
        <w:numPr>
          <w:ilvl w:val="0"/>
          <w:numId w:val="17"/>
        </w:numPr>
        <w:spacing w:after="0" w:line="240" w:lineRule="auto"/>
        <w:jc w:val="both"/>
        <w:rPr>
          <w:rFonts w:ascii="Cambria" w:eastAsia="Times New Roman" w:hAnsi="Cambria" w:cs="Arial"/>
        </w:rPr>
      </w:pPr>
      <w:r w:rsidRPr="00B02A3B">
        <w:rPr>
          <w:rFonts w:ascii="Cambria" w:eastAsia="Times New Roman" w:hAnsi="Cambria" w:cs="Arial"/>
        </w:rPr>
        <w:t>osoba koje su autori funkcionalno-tehničke dokumentacije ili članovi radne skupine Naručitelja</w:t>
      </w:r>
    </w:p>
    <w:p w14:paraId="75964C76" w14:textId="24C19B1C" w:rsidR="00C601CB" w:rsidRPr="00C601CB" w:rsidRDefault="00C601CB" w:rsidP="0072435D">
      <w:pPr>
        <w:numPr>
          <w:ilvl w:val="0"/>
          <w:numId w:val="17"/>
        </w:numPr>
        <w:spacing w:after="0" w:line="240" w:lineRule="auto"/>
        <w:jc w:val="both"/>
        <w:rPr>
          <w:rFonts w:ascii="Cambria" w:eastAsia="Times New Roman" w:hAnsi="Cambria" w:cs="Arial"/>
        </w:rPr>
      </w:pPr>
      <w:r w:rsidRPr="00C601CB">
        <w:rPr>
          <w:rFonts w:ascii="Cambria" w:eastAsia="Times New Roman" w:hAnsi="Cambria" w:cs="Arial"/>
        </w:rPr>
        <w:lastRenderedPageBreak/>
        <w:t>članova uže obitelji osoba iz točaka 2. i 3. ovog stavka i to:</w:t>
      </w:r>
    </w:p>
    <w:p w14:paraId="220043CE" w14:textId="58EE7933" w:rsidR="00C601CB" w:rsidRPr="00C601CB" w:rsidRDefault="00C601CB" w:rsidP="0072435D">
      <w:pPr>
        <w:numPr>
          <w:ilvl w:val="1"/>
          <w:numId w:val="17"/>
        </w:numPr>
        <w:spacing w:after="0" w:line="240" w:lineRule="auto"/>
        <w:jc w:val="both"/>
        <w:rPr>
          <w:rFonts w:ascii="Cambria" w:eastAsia="Times New Roman" w:hAnsi="Cambria" w:cs="Arial"/>
        </w:rPr>
      </w:pPr>
      <w:r w:rsidRPr="00C601CB">
        <w:rPr>
          <w:rFonts w:ascii="Cambria" w:eastAsia="Times New Roman" w:hAnsi="Cambria" w:cs="Arial"/>
        </w:rPr>
        <w:t>bračnog druga ili osobe s kojom te osobe duže žive u zajedničkom kućanstvu i koja, prema posebnom zakonu, ima položaj jednak položaju u bračnoj zajednici</w:t>
      </w:r>
    </w:p>
    <w:p w14:paraId="7F35EFE7" w14:textId="4FA71C1E" w:rsidR="00C601CB" w:rsidRPr="00C601CB" w:rsidRDefault="00C601CB" w:rsidP="0072435D">
      <w:pPr>
        <w:numPr>
          <w:ilvl w:val="1"/>
          <w:numId w:val="17"/>
        </w:numPr>
        <w:spacing w:after="0" w:line="240" w:lineRule="auto"/>
        <w:jc w:val="both"/>
        <w:rPr>
          <w:rFonts w:ascii="Cambria" w:eastAsia="Times New Roman" w:hAnsi="Cambria" w:cs="Arial"/>
        </w:rPr>
      </w:pPr>
      <w:r w:rsidRPr="00C601CB">
        <w:rPr>
          <w:rFonts w:ascii="Cambria" w:eastAsia="Times New Roman" w:hAnsi="Cambria" w:cs="Arial"/>
        </w:rPr>
        <w:t xml:space="preserve">djece ili posvojene djece te osoba ili djece ili posvojene djece osoba iz </w:t>
      </w:r>
      <w:proofErr w:type="spellStart"/>
      <w:r w:rsidRPr="00C601CB">
        <w:rPr>
          <w:rFonts w:ascii="Cambria" w:eastAsia="Times New Roman" w:hAnsi="Cambria" w:cs="Arial"/>
        </w:rPr>
        <w:t>podtočke</w:t>
      </w:r>
      <w:proofErr w:type="spellEnd"/>
      <w:r w:rsidRPr="00C601CB">
        <w:rPr>
          <w:rFonts w:ascii="Cambria" w:eastAsia="Times New Roman" w:hAnsi="Cambria" w:cs="Arial"/>
        </w:rPr>
        <w:t xml:space="preserve"> a. koje nemaju punu poslovnu sposobnost i </w:t>
      </w:r>
    </w:p>
    <w:p w14:paraId="5341685A" w14:textId="73709BF0" w:rsidR="00C601CB" w:rsidRPr="00C601CB" w:rsidRDefault="00C601CB" w:rsidP="0072435D">
      <w:pPr>
        <w:numPr>
          <w:ilvl w:val="1"/>
          <w:numId w:val="17"/>
        </w:numPr>
        <w:spacing w:after="0" w:line="240" w:lineRule="auto"/>
        <w:jc w:val="both"/>
        <w:rPr>
          <w:rFonts w:ascii="Cambria" w:eastAsia="Times New Roman" w:hAnsi="Cambria" w:cs="Arial"/>
        </w:rPr>
      </w:pPr>
      <w:r w:rsidRPr="00C601CB">
        <w:rPr>
          <w:rFonts w:ascii="Cambria" w:eastAsia="Times New Roman" w:hAnsi="Cambria" w:cs="Arial"/>
        </w:rPr>
        <w:t>drugih osoba koje nemaju punu poslovnu sposobnost i koje su stavljene pod skrbništvo te osobe</w:t>
      </w:r>
    </w:p>
    <w:p w14:paraId="0F4D3338" w14:textId="064A822D" w:rsidR="00C601CB" w:rsidRPr="00C601CB" w:rsidRDefault="00C601CB" w:rsidP="0072435D">
      <w:pPr>
        <w:numPr>
          <w:ilvl w:val="1"/>
          <w:numId w:val="17"/>
        </w:numPr>
        <w:spacing w:after="0" w:line="240" w:lineRule="auto"/>
        <w:jc w:val="both"/>
        <w:rPr>
          <w:rFonts w:ascii="Cambria" w:eastAsia="Times New Roman" w:hAnsi="Cambria" w:cs="Arial"/>
        </w:rPr>
      </w:pPr>
      <w:r w:rsidRPr="00C601CB">
        <w:rPr>
          <w:rFonts w:ascii="Cambria" w:eastAsia="Times New Roman" w:hAnsi="Cambria" w:cs="Arial"/>
        </w:rPr>
        <w:t xml:space="preserve">bračnog druga osoba navedenih u </w:t>
      </w:r>
      <w:proofErr w:type="spellStart"/>
      <w:r w:rsidRPr="00C601CB">
        <w:rPr>
          <w:rFonts w:ascii="Cambria" w:eastAsia="Times New Roman" w:hAnsi="Cambria" w:cs="Arial"/>
        </w:rPr>
        <w:t>podtočkama</w:t>
      </w:r>
      <w:proofErr w:type="spellEnd"/>
      <w:r w:rsidRPr="00C601CB">
        <w:rPr>
          <w:rFonts w:ascii="Cambria" w:eastAsia="Times New Roman" w:hAnsi="Cambria" w:cs="Arial"/>
        </w:rPr>
        <w:t xml:space="preserve"> b. i c., uključujući i osobu s kojom iste duže žive u zajedničkom kućanstvu i koja, prema posebnom zakonu, ima položaj jednak položaju u bračnoj zajednici</w:t>
      </w:r>
    </w:p>
    <w:p w14:paraId="1FB29BC0" w14:textId="4FAC6C3F" w:rsidR="00C601CB" w:rsidRPr="00C601CB" w:rsidRDefault="00C601CB" w:rsidP="0072435D">
      <w:pPr>
        <w:numPr>
          <w:ilvl w:val="0"/>
          <w:numId w:val="17"/>
        </w:numPr>
        <w:spacing w:after="0" w:line="240" w:lineRule="auto"/>
        <w:jc w:val="both"/>
        <w:rPr>
          <w:rFonts w:ascii="Cambria" w:eastAsia="Times New Roman" w:hAnsi="Cambria" w:cs="Arial"/>
        </w:rPr>
      </w:pPr>
      <w:r w:rsidRPr="00C601CB">
        <w:rPr>
          <w:rFonts w:ascii="Cambria" w:eastAsia="Times New Roman" w:hAnsi="Cambria" w:cs="Arial"/>
        </w:rPr>
        <w:t>pravnih osoba povezanih sa osobama iz točaka 1. do 4. ovog stavka i to ako:</w:t>
      </w:r>
    </w:p>
    <w:p w14:paraId="220DD544" w14:textId="71D4A854" w:rsidR="00C601CB" w:rsidRPr="00C601CB" w:rsidRDefault="00C601CB" w:rsidP="0072435D">
      <w:pPr>
        <w:numPr>
          <w:ilvl w:val="1"/>
          <w:numId w:val="17"/>
        </w:numPr>
        <w:spacing w:after="0" w:line="240" w:lineRule="auto"/>
        <w:jc w:val="both"/>
        <w:rPr>
          <w:rFonts w:ascii="Cambria" w:eastAsia="Times New Roman" w:hAnsi="Cambria" w:cs="Arial"/>
        </w:rPr>
      </w:pPr>
      <w:r w:rsidRPr="00C601CB">
        <w:rPr>
          <w:rFonts w:ascii="Cambria" w:eastAsia="Times New Roman" w:hAnsi="Cambria" w:cs="Arial"/>
        </w:rPr>
        <w:t>jedna od njih ima, izravnu ili neizravnu kontrolu nad drugom odnosno drugima, ili</w:t>
      </w:r>
    </w:p>
    <w:p w14:paraId="07BB543E" w14:textId="04A966AD" w:rsidR="00C601CB" w:rsidRPr="00C601CB" w:rsidRDefault="00C601CB" w:rsidP="0072435D">
      <w:pPr>
        <w:numPr>
          <w:ilvl w:val="1"/>
          <w:numId w:val="17"/>
        </w:numPr>
        <w:spacing w:after="0" w:line="240" w:lineRule="auto"/>
        <w:jc w:val="both"/>
        <w:rPr>
          <w:rFonts w:ascii="Cambria" w:eastAsia="Times New Roman" w:hAnsi="Cambria" w:cs="Arial"/>
        </w:rPr>
      </w:pPr>
      <w:r w:rsidRPr="00C601CB">
        <w:rPr>
          <w:rFonts w:ascii="Cambria" w:eastAsia="Times New Roman" w:hAnsi="Cambria" w:cs="Arial"/>
        </w:rPr>
        <w:t>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izvoru financiranja, odnosno podmirivanja obveza jedne ili više drugih osoba.</w:t>
      </w:r>
    </w:p>
    <w:p w14:paraId="389B8D64" w14:textId="5512E47A" w:rsidR="00C601CB" w:rsidRDefault="00C601CB" w:rsidP="00C601CB">
      <w:pPr>
        <w:spacing w:after="0" w:line="240" w:lineRule="auto"/>
        <w:jc w:val="both"/>
        <w:rPr>
          <w:rFonts w:ascii="Cambria" w:eastAsia="Times New Roman" w:hAnsi="Cambria" w:cs="Arial"/>
        </w:rPr>
      </w:pPr>
    </w:p>
    <w:p w14:paraId="50D3F123" w14:textId="77777777" w:rsidR="0015361A" w:rsidRPr="00C601CB" w:rsidRDefault="0015361A" w:rsidP="00C601CB">
      <w:pPr>
        <w:spacing w:after="0" w:line="240" w:lineRule="auto"/>
        <w:jc w:val="both"/>
        <w:rPr>
          <w:rFonts w:ascii="Cambria" w:eastAsia="Times New Roman" w:hAnsi="Cambria" w:cs="Arial"/>
        </w:rPr>
      </w:pPr>
    </w:p>
    <w:p w14:paraId="428BF804"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ZAJEDNICA IZVRŠITELJA</w:t>
      </w:r>
    </w:p>
    <w:p w14:paraId="0EB67E42" w14:textId="77777777" w:rsidR="00C601CB" w:rsidRPr="00C601CB" w:rsidRDefault="00C601CB" w:rsidP="00C601CB">
      <w:pPr>
        <w:spacing w:after="0" w:line="240" w:lineRule="auto"/>
        <w:jc w:val="center"/>
        <w:rPr>
          <w:rFonts w:ascii="Cambria" w:eastAsia="Times New Roman" w:hAnsi="Cambria" w:cs="Arial"/>
        </w:rPr>
      </w:pPr>
    </w:p>
    <w:p w14:paraId="0A16646D" w14:textId="714E21C6"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D44ED0">
        <w:rPr>
          <w:rFonts w:ascii="Cambria" w:eastAsia="Times New Roman" w:hAnsi="Cambria" w:cs="Arial"/>
          <w:b/>
        </w:rPr>
        <w:t>2</w:t>
      </w:r>
      <w:r w:rsidR="002E2874">
        <w:rPr>
          <w:rFonts w:ascii="Cambria" w:eastAsia="Times New Roman" w:hAnsi="Cambria" w:cs="Arial"/>
          <w:b/>
        </w:rPr>
        <w:t>2</w:t>
      </w:r>
      <w:r w:rsidRPr="00C601CB">
        <w:rPr>
          <w:rFonts w:ascii="Cambria" w:eastAsia="Times New Roman" w:hAnsi="Cambria" w:cs="Arial"/>
          <w:b/>
        </w:rPr>
        <w:t>.</w:t>
      </w:r>
    </w:p>
    <w:p w14:paraId="181750CA" w14:textId="77777777" w:rsidR="00C601CB" w:rsidRPr="00C601CB" w:rsidRDefault="00C601CB" w:rsidP="00C601CB">
      <w:pPr>
        <w:spacing w:after="0" w:line="240" w:lineRule="auto"/>
        <w:jc w:val="center"/>
        <w:rPr>
          <w:rFonts w:ascii="Cambria" w:eastAsia="Times New Roman" w:hAnsi="Cambria" w:cs="Arial"/>
        </w:rPr>
      </w:pPr>
    </w:p>
    <w:p w14:paraId="518308C8" w14:textId="22139C5D" w:rsidR="00C601CB" w:rsidRPr="00C601CB" w:rsidRDefault="008140B6" w:rsidP="00C601CB">
      <w:pPr>
        <w:spacing w:after="0" w:line="240" w:lineRule="auto"/>
        <w:jc w:val="both"/>
        <w:rPr>
          <w:rFonts w:ascii="Cambria" w:eastAsia="Times New Roman" w:hAnsi="Cambria" w:cs="Arial"/>
        </w:rPr>
      </w:pPr>
      <w:r>
        <w:rPr>
          <w:rFonts w:ascii="Cambria" w:eastAsia="Times New Roman" w:hAnsi="Cambria" w:cs="Arial"/>
        </w:rPr>
        <w:t>(1)</w:t>
      </w:r>
      <w:r w:rsidR="0072435D">
        <w:rPr>
          <w:rFonts w:ascii="Cambria" w:eastAsia="Times New Roman" w:hAnsi="Cambria" w:cs="Arial"/>
        </w:rPr>
        <w:t xml:space="preserve"> </w:t>
      </w:r>
      <w:r>
        <w:rPr>
          <w:rFonts w:ascii="Cambria" w:eastAsia="Times New Roman" w:hAnsi="Cambria" w:cs="Arial"/>
        </w:rPr>
        <w:t xml:space="preserve">Zajednica Izvršitelja </w:t>
      </w:r>
      <w:r w:rsidR="00C601CB" w:rsidRPr="00C601CB">
        <w:rPr>
          <w:rFonts w:ascii="Cambria" w:eastAsia="Times New Roman" w:hAnsi="Cambria" w:cs="Arial"/>
        </w:rPr>
        <w:t>je udruženje gospodarskih subjekata (fizičkih ili pravnih osoba) koja na tržištu nudi pružanje usluga, a koji su podnijeli zajedničku ponudu.</w:t>
      </w:r>
    </w:p>
    <w:p w14:paraId="2AF4D1BA" w14:textId="77777777" w:rsidR="00C601CB" w:rsidRPr="00C601CB" w:rsidRDefault="00C601CB" w:rsidP="00C601CB">
      <w:pPr>
        <w:spacing w:after="0" w:line="240" w:lineRule="auto"/>
        <w:jc w:val="both"/>
        <w:rPr>
          <w:rFonts w:ascii="Cambria" w:eastAsia="Times New Roman" w:hAnsi="Cambria" w:cs="Arial"/>
        </w:rPr>
      </w:pPr>
    </w:p>
    <w:p w14:paraId="0D1E83B9" w14:textId="465BA2E6"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(2)</w:t>
      </w:r>
      <w:r w:rsidR="0072435D">
        <w:rPr>
          <w:rFonts w:ascii="Cambria" w:eastAsia="Times New Roman" w:hAnsi="Cambria" w:cs="Arial"/>
        </w:rPr>
        <w:t xml:space="preserve"> </w:t>
      </w:r>
      <w:r w:rsidRPr="00C601CB">
        <w:rPr>
          <w:rFonts w:ascii="Cambria" w:eastAsia="Times New Roman" w:hAnsi="Cambria" w:cs="Arial"/>
        </w:rPr>
        <w:t>Predmet, količina i vrijednost predmeta ovog Ugovora koje će izvršavati pojedini član zajednice gospodarskih subjekata određena je u Ponudom zajednice Izvršitelja koja čini sastavni dio ovog Ugovora.</w:t>
      </w:r>
    </w:p>
    <w:p w14:paraId="66AFF7B1" w14:textId="77777777" w:rsidR="00C601CB" w:rsidRPr="00C601CB" w:rsidRDefault="00C601CB" w:rsidP="00C601CB">
      <w:pPr>
        <w:spacing w:after="0" w:line="240" w:lineRule="auto"/>
        <w:jc w:val="both"/>
        <w:rPr>
          <w:rFonts w:ascii="Cambria" w:eastAsia="Times New Roman" w:hAnsi="Cambria" w:cs="Arial"/>
        </w:rPr>
      </w:pPr>
    </w:p>
    <w:p w14:paraId="07BE36F1"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(3) Ponudom zajednice Izvršitelja određen je gospodarski subjekt iz zajednice koji je nositelj zajednice te ovlašten za komunikaciju s Naručiteljem.</w:t>
      </w:r>
    </w:p>
    <w:p w14:paraId="274E75C6" w14:textId="77777777" w:rsidR="00C601CB" w:rsidRPr="00C601CB" w:rsidRDefault="00C601CB" w:rsidP="00C601CB">
      <w:pPr>
        <w:spacing w:after="0" w:line="240" w:lineRule="auto"/>
        <w:jc w:val="both"/>
        <w:rPr>
          <w:rFonts w:ascii="Cambria" w:eastAsia="Times New Roman" w:hAnsi="Cambria" w:cs="Arial"/>
        </w:rPr>
      </w:pPr>
    </w:p>
    <w:p w14:paraId="0808E594" w14:textId="448523D3"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(4)</w:t>
      </w:r>
      <w:r w:rsidR="0072435D">
        <w:rPr>
          <w:rFonts w:ascii="Cambria" w:eastAsia="Times New Roman" w:hAnsi="Cambria" w:cs="Arial"/>
        </w:rPr>
        <w:t xml:space="preserve"> </w:t>
      </w:r>
      <w:r w:rsidRPr="00C601CB">
        <w:rPr>
          <w:rFonts w:ascii="Cambria" w:eastAsia="Times New Roman" w:hAnsi="Cambria" w:cs="Arial"/>
        </w:rPr>
        <w:t>Nositelj zajednice Izvršitelja ovlašten je sklopiti ovaj ugovor s Naručiteljem te u ime i za račun svih članova naplatiti pružene usluge.</w:t>
      </w:r>
    </w:p>
    <w:p w14:paraId="585C1E87" w14:textId="77777777" w:rsidR="00C601CB" w:rsidRPr="00C601CB" w:rsidRDefault="00C601CB" w:rsidP="00C601CB">
      <w:pPr>
        <w:spacing w:after="0" w:line="240" w:lineRule="auto"/>
        <w:jc w:val="both"/>
        <w:rPr>
          <w:rFonts w:ascii="Cambria" w:eastAsia="Times New Roman" w:hAnsi="Cambria" w:cs="Arial"/>
        </w:rPr>
      </w:pPr>
    </w:p>
    <w:p w14:paraId="610C10FC" w14:textId="42BC406D"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(5)</w:t>
      </w:r>
      <w:r w:rsidR="0072435D">
        <w:rPr>
          <w:rFonts w:ascii="Cambria" w:eastAsia="Times New Roman" w:hAnsi="Cambria" w:cs="Arial"/>
        </w:rPr>
        <w:t xml:space="preserve"> </w:t>
      </w:r>
      <w:r w:rsidRPr="00C601CB">
        <w:rPr>
          <w:rFonts w:ascii="Cambria" w:eastAsia="Times New Roman" w:hAnsi="Cambria" w:cs="Arial"/>
        </w:rPr>
        <w:t>Zajednica Izvršitelja solidarno odgovara za obveze preuzete Ugovorom.</w:t>
      </w:r>
    </w:p>
    <w:p w14:paraId="26F47BA0" w14:textId="77777777" w:rsidR="00C601CB" w:rsidRPr="00C601CB" w:rsidRDefault="00C601CB" w:rsidP="00C601CB">
      <w:pPr>
        <w:spacing w:after="0" w:line="240" w:lineRule="auto"/>
        <w:jc w:val="both"/>
        <w:rPr>
          <w:rFonts w:ascii="Cambria" w:eastAsia="Times New Roman" w:hAnsi="Cambria" w:cs="Arial"/>
        </w:rPr>
      </w:pPr>
    </w:p>
    <w:p w14:paraId="0C376811" w14:textId="4B006938"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(6)</w:t>
      </w:r>
      <w:r w:rsidR="0072435D">
        <w:rPr>
          <w:rFonts w:ascii="Cambria" w:eastAsia="Times New Roman" w:hAnsi="Cambria" w:cs="Arial"/>
        </w:rPr>
        <w:t xml:space="preserve"> </w:t>
      </w:r>
      <w:r w:rsidRPr="00C601CB">
        <w:rPr>
          <w:rFonts w:ascii="Cambria" w:eastAsia="Times New Roman" w:hAnsi="Cambria" w:cs="Arial"/>
        </w:rPr>
        <w:t xml:space="preserve">Naručitelj svoje obveze iz ovog Ugovora plaća isključivo prema nositelju zajednice s kojim je sklopio ugovor. </w:t>
      </w:r>
    </w:p>
    <w:p w14:paraId="44A01DD5" w14:textId="77777777" w:rsidR="00C601CB" w:rsidRPr="00C601CB" w:rsidRDefault="00C601CB" w:rsidP="00C601CB">
      <w:pPr>
        <w:spacing w:after="0" w:line="240" w:lineRule="auto"/>
        <w:jc w:val="both"/>
        <w:rPr>
          <w:rFonts w:ascii="Cambria" w:eastAsia="Times New Roman" w:hAnsi="Cambria" w:cs="Arial"/>
        </w:rPr>
      </w:pPr>
    </w:p>
    <w:p w14:paraId="4DA53D0F" w14:textId="69D1581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(7)</w:t>
      </w:r>
      <w:r w:rsidR="0072435D">
        <w:rPr>
          <w:rFonts w:ascii="Cambria" w:eastAsia="Times New Roman" w:hAnsi="Cambria" w:cs="Arial"/>
        </w:rPr>
        <w:t xml:space="preserve"> </w:t>
      </w:r>
      <w:r w:rsidRPr="00C601CB">
        <w:rPr>
          <w:rFonts w:ascii="Cambria" w:eastAsia="Times New Roman" w:hAnsi="Cambria" w:cs="Arial"/>
        </w:rPr>
        <w:t>Odredbe ovog članka Ugovora primjenjuju se samo i isključivo u slučaju da se ovaj ugovor sklapa sukladno Ponudi zajednice ponuditelja, ovdje zajednice Izvršitelja.</w:t>
      </w:r>
    </w:p>
    <w:p w14:paraId="572449A1" w14:textId="6DD6BD3B" w:rsidR="00C601CB" w:rsidRDefault="00C601CB" w:rsidP="00C601CB">
      <w:pPr>
        <w:spacing w:after="0" w:line="240" w:lineRule="auto"/>
        <w:jc w:val="center"/>
        <w:rPr>
          <w:rFonts w:ascii="Cambria" w:eastAsia="Times New Roman" w:hAnsi="Cambria" w:cs="Arial"/>
        </w:rPr>
      </w:pPr>
    </w:p>
    <w:p w14:paraId="2091B384" w14:textId="77777777" w:rsidR="00E53C79" w:rsidRPr="00C601CB" w:rsidRDefault="00E53C79" w:rsidP="00C601CB">
      <w:pPr>
        <w:spacing w:after="0" w:line="240" w:lineRule="auto"/>
        <w:jc w:val="center"/>
        <w:rPr>
          <w:rFonts w:ascii="Cambria" w:eastAsia="Times New Roman" w:hAnsi="Cambria" w:cs="Arial"/>
        </w:rPr>
      </w:pPr>
    </w:p>
    <w:p w14:paraId="263C58F2" w14:textId="77777777" w:rsidR="00DC4ABC" w:rsidRDefault="00DC4ABC" w:rsidP="00C601CB">
      <w:pPr>
        <w:spacing w:after="0" w:line="240" w:lineRule="auto"/>
        <w:jc w:val="center"/>
        <w:rPr>
          <w:rFonts w:ascii="Cambria" w:eastAsia="Times New Roman" w:hAnsi="Cambria" w:cs="Arial"/>
        </w:rPr>
      </w:pPr>
    </w:p>
    <w:p w14:paraId="262995E2" w14:textId="3908C533"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PRIMJENA UGOVORA/</w:t>
      </w:r>
      <w:r w:rsidR="00731B46" w:rsidRPr="00731B46">
        <w:t xml:space="preserve"> </w:t>
      </w:r>
      <w:r w:rsidR="00731B46" w:rsidRPr="00731B46">
        <w:rPr>
          <w:rFonts w:ascii="Cambria" w:eastAsia="Times New Roman" w:hAnsi="Cambria" w:cs="Arial"/>
        </w:rPr>
        <w:t>DOKUMENTACIJE ZA NADMETANJE</w:t>
      </w:r>
    </w:p>
    <w:p w14:paraId="2467C443" w14:textId="77777777" w:rsidR="00C601CB" w:rsidRPr="00C601CB" w:rsidRDefault="00C601CB" w:rsidP="00C601CB">
      <w:pPr>
        <w:spacing w:after="0" w:line="240" w:lineRule="auto"/>
        <w:jc w:val="center"/>
        <w:rPr>
          <w:rFonts w:ascii="Cambria" w:eastAsia="Times New Roman" w:hAnsi="Cambria" w:cs="Arial"/>
        </w:rPr>
      </w:pPr>
    </w:p>
    <w:p w14:paraId="3BE10AEB" w14:textId="0EDE5C6C" w:rsid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492BB6">
        <w:rPr>
          <w:rFonts w:ascii="Cambria" w:eastAsia="Times New Roman" w:hAnsi="Cambria" w:cs="Arial"/>
          <w:b/>
        </w:rPr>
        <w:t>2</w:t>
      </w:r>
      <w:r w:rsidR="002E2874">
        <w:rPr>
          <w:rFonts w:ascii="Cambria" w:eastAsia="Times New Roman" w:hAnsi="Cambria" w:cs="Arial"/>
          <w:b/>
        </w:rPr>
        <w:t>3</w:t>
      </w:r>
      <w:r w:rsidRPr="00C601CB">
        <w:rPr>
          <w:rFonts w:ascii="Cambria" w:eastAsia="Times New Roman" w:hAnsi="Cambria" w:cs="Arial"/>
          <w:b/>
        </w:rPr>
        <w:t>.</w:t>
      </w:r>
    </w:p>
    <w:p w14:paraId="78AD0826" w14:textId="77777777" w:rsidR="00E53C79" w:rsidRPr="00C601CB" w:rsidRDefault="00E53C79" w:rsidP="00C601CB">
      <w:pPr>
        <w:spacing w:after="0" w:line="240" w:lineRule="auto"/>
        <w:jc w:val="center"/>
        <w:rPr>
          <w:rFonts w:ascii="Cambria" w:eastAsia="Times New Roman" w:hAnsi="Cambria" w:cs="Arial"/>
          <w:b/>
        </w:rPr>
      </w:pPr>
    </w:p>
    <w:p w14:paraId="436CA546" w14:textId="31ABE7AA"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lastRenderedPageBreak/>
        <w:t>(1) U slučaju kad je određeno pitanje u izvorno</w:t>
      </w:r>
      <w:r w:rsidR="009E6DFA">
        <w:rPr>
          <w:rFonts w:ascii="Cambria" w:eastAsia="Times New Roman" w:hAnsi="Cambria" w:cs="Arial"/>
        </w:rPr>
        <w:t>j</w:t>
      </w:r>
      <w:r w:rsidR="009E6DFA" w:rsidRPr="009E6DFA">
        <w:t xml:space="preserve"> </w:t>
      </w:r>
      <w:r w:rsidR="009E6DFA" w:rsidRPr="009E6DFA">
        <w:rPr>
          <w:rFonts w:ascii="Cambria" w:eastAsia="Times New Roman" w:hAnsi="Cambria" w:cs="Arial"/>
        </w:rPr>
        <w:t>Dokumentacij</w:t>
      </w:r>
      <w:r w:rsidR="009E6DFA">
        <w:rPr>
          <w:rFonts w:ascii="Cambria" w:eastAsia="Times New Roman" w:hAnsi="Cambria" w:cs="Arial"/>
        </w:rPr>
        <w:t xml:space="preserve">i </w:t>
      </w:r>
      <w:r w:rsidR="009E6DFA" w:rsidRPr="009E6DFA">
        <w:rPr>
          <w:rFonts w:ascii="Cambria" w:eastAsia="Times New Roman" w:hAnsi="Cambria" w:cs="Arial"/>
        </w:rPr>
        <w:t xml:space="preserve"> za nadmetanje</w:t>
      </w:r>
      <w:r w:rsidR="00B942EA">
        <w:rPr>
          <w:rFonts w:ascii="Cambria" w:eastAsia="Times New Roman" w:hAnsi="Cambria" w:cs="Arial"/>
        </w:rPr>
        <w:t xml:space="preserve"> </w:t>
      </w:r>
      <w:r w:rsidRPr="00C601CB">
        <w:rPr>
          <w:rFonts w:ascii="Cambria" w:eastAsia="Times New Roman" w:hAnsi="Cambria" w:cs="Arial"/>
        </w:rPr>
        <w:t>r</w:t>
      </w:r>
      <w:r w:rsidR="00B942EA">
        <w:rPr>
          <w:rFonts w:ascii="Cambria" w:eastAsia="Times New Roman" w:hAnsi="Cambria" w:cs="Arial"/>
        </w:rPr>
        <w:t>i</w:t>
      </w:r>
      <w:r w:rsidRPr="00C601CB">
        <w:rPr>
          <w:rFonts w:ascii="Cambria" w:eastAsia="Times New Roman" w:hAnsi="Cambria" w:cs="Arial"/>
        </w:rPr>
        <w:t>ješeno drugačije od odredbi navedenih u člancima ovog Ugovora, odredbama navedenim u člancima ovog Ugovora daje se prednost pri tumačenju prava i obveza ugovornih strana.</w:t>
      </w:r>
    </w:p>
    <w:p w14:paraId="3A0D4858" w14:textId="77777777" w:rsidR="00C601CB" w:rsidRPr="00C601CB" w:rsidRDefault="00C601CB" w:rsidP="00C601CB">
      <w:pPr>
        <w:spacing w:after="0" w:line="240" w:lineRule="auto"/>
        <w:jc w:val="both"/>
        <w:rPr>
          <w:rFonts w:ascii="Cambria" w:eastAsia="Times New Roman" w:hAnsi="Cambria" w:cs="Arial"/>
        </w:rPr>
      </w:pPr>
    </w:p>
    <w:p w14:paraId="2A9D309C" w14:textId="5E246971"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 xml:space="preserve">(2) Iznimno od stavka 1. ovog članka, pri tumačenju prava i obveza koja primarno proizlaze iz funkcionalno-tehničkih karakteristika i poslovne logike, prednost imaju odredbe </w:t>
      </w:r>
      <w:r w:rsidR="00731B46" w:rsidRPr="00731B46">
        <w:rPr>
          <w:rFonts w:ascii="Cambria" w:eastAsia="Times New Roman" w:hAnsi="Cambria" w:cs="Arial"/>
        </w:rPr>
        <w:t>Dokumentacije za nadmetanje</w:t>
      </w:r>
      <w:r w:rsidR="00731B46">
        <w:rPr>
          <w:rFonts w:ascii="Cambria" w:eastAsia="Times New Roman" w:hAnsi="Cambria" w:cs="Arial"/>
        </w:rPr>
        <w:t xml:space="preserve">, </w:t>
      </w:r>
      <w:r w:rsidRPr="00C601CB">
        <w:rPr>
          <w:rFonts w:ascii="Cambria" w:eastAsia="Times New Roman" w:hAnsi="Cambria" w:cs="Arial"/>
        </w:rPr>
        <w:t xml:space="preserve">odnosno, u skladu s odredbama ovog Ugovora, naknadno dane upute Naručitelju ili izmjena zakonodavnog okvira. </w:t>
      </w:r>
    </w:p>
    <w:p w14:paraId="2910DD27" w14:textId="77777777" w:rsidR="00C601CB" w:rsidRPr="00C601CB" w:rsidRDefault="00C601CB" w:rsidP="00C601CB">
      <w:pPr>
        <w:spacing w:after="0" w:line="240" w:lineRule="auto"/>
        <w:jc w:val="center"/>
        <w:rPr>
          <w:rFonts w:ascii="Cambria" w:eastAsia="Times New Roman" w:hAnsi="Cambria" w:cs="Arial"/>
        </w:rPr>
      </w:pPr>
    </w:p>
    <w:p w14:paraId="0700E97A" w14:textId="77777777" w:rsidR="00C601CB" w:rsidRPr="00C601CB" w:rsidRDefault="00C601CB" w:rsidP="00C601CB">
      <w:pPr>
        <w:spacing w:after="0" w:line="240" w:lineRule="auto"/>
        <w:jc w:val="both"/>
        <w:rPr>
          <w:rFonts w:ascii="Cambria" w:eastAsia="Times New Roman" w:hAnsi="Cambria" w:cs="Arial"/>
        </w:rPr>
      </w:pPr>
    </w:p>
    <w:p w14:paraId="4909ABA9"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SALVATORNA KLAUZULA</w:t>
      </w:r>
    </w:p>
    <w:p w14:paraId="130B5108" w14:textId="77777777" w:rsidR="00C601CB" w:rsidRPr="00C601CB" w:rsidRDefault="00C601CB" w:rsidP="00C601CB">
      <w:pPr>
        <w:spacing w:after="0" w:line="240" w:lineRule="auto"/>
        <w:jc w:val="center"/>
        <w:rPr>
          <w:rFonts w:ascii="Cambria" w:eastAsia="Times New Roman" w:hAnsi="Cambria" w:cs="Arial"/>
        </w:rPr>
      </w:pPr>
    </w:p>
    <w:p w14:paraId="34306331" w14:textId="36F12218"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F7785C">
        <w:rPr>
          <w:rFonts w:ascii="Cambria" w:eastAsia="Times New Roman" w:hAnsi="Cambria" w:cs="Arial"/>
          <w:b/>
        </w:rPr>
        <w:t>2</w:t>
      </w:r>
      <w:r w:rsidR="002E2874">
        <w:rPr>
          <w:rFonts w:ascii="Cambria" w:eastAsia="Times New Roman" w:hAnsi="Cambria" w:cs="Arial"/>
          <w:b/>
        </w:rPr>
        <w:t>4</w:t>
      </w:r>
      <w:r w:rsidRPr="00C601CB">
        <w:rPr>
          <w:rFonts w:ascii="Cambria" w:eastAsia="Times New Roman" w:hAnsi="Cambria" w:cs="Arial"/>
          <w:b/>
        </w:rPr>
        <w:t>.</w:t>
      </w:r>
    </w:p>
    <w:p w14:paraId="3F5A2CFC" w14:textId="77777777" w:rsidR="00C601CB" w:rsidRPr="00C601CB" w:rsidRDefault="00C601CB" w:rsidP="00C601CB">
      <w:pPr>
        <w:spacing w:after="0" w:line="240" w:lineRule="auto"/>
        <w:jc w:val="center"/>
        <w:rPr>
          <w:rFonts w:ascii="Cambria" w:eastAsia="Times New Roman" w:hAnsi="Cambria" w:cs="Arial"/>
          <w:b/>
        </w:rPr>
      </w:pPr>
    </w:p>
    <w:p w14:paraId="017CA5C1"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 xml:space="preserve">(1) U slučaju da se bilo koja odredba iz ovog Ugovora naknadno utvrdi </w:t>
      </w:r>
      <w:proofErr w:type="spellStart"/>
      <w:r w:rsidRPr="00C601CB">
        <w:rPr>
          <w:rFonts w:ascii="Cambria" w:eastAsia="Times New Roman" w:hAnsi="Cambria" w:cs="Arial"/>
        </w:rPr>
        <w:t>ništetnom</w:t>
      </w:r>
      <w:proofErr w:type="spellEnd"/>
      <w:r w:rsidRPr="00C601CB">
        <w:rPr>
          <w:rFonts w:ascii="Cambria" w:eastAsia="Times New Roman" w:hAnsi="Cambria" w:cs="Arial"/>
        </w:rPr>
        <w:t xml:space="preserve"> ili neizvršivom, to neće imati učinak na valjanost i/ili mogućnost izvršenja (ispunjenja) bilo koje od preostalih odredaba ovog Ugovora. </w:t>
      </w:r>
    </w:p>
    <w:p w14:paraId="25EF874D" w14:textId="77777777" w:rsidR="00C601CB" w:rsidRPr="00C601CB" w:rsidRDefault="00C601CB" w:rsidP="00C601CB">
      <w:pPr>
        <w:spacing w:after="0" w:line="240" w:lineRule="auto"/>
        <w:jc w:val="both"/>
        <w:rPr>
          <w:rFonts w:ascii="Cambria" w:eastAsia="Times New Roman" w:hAnsi="Cambria" w:cs="Arial"/>
        </w:rPr>
      </w:pPr>
    </w:p>
    <w:p w14:paraId="71265290"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 xml:space="preserve">(2) Ugovorne strane se obvezuju da će </w:t>
      </w:r>
      <w:proofErr w:type="spellStart"/>
      <w:r w:rsidRPr="00C601CB">
        <w:rPr>
          <w:rFonts w:ascii="Cambria" w:eastAsia="Times New Roman" w:hAnsi="Cambria" w:cs="Arial"/>
        </w:rPr>
        <w:t>ništetnu</w:t>
      </w:r>
      <w:proofErr w:type="spellEnd"/>
      <w:r w:rsidRPr="00C601CB">
        <w:rPr>
          <w:rFonts w:ascii="Cambria" w:eastAsia="Times New Roman" w:hAnsi="Cambria" w:cs="Arial"/>
        </w:rPr>
        <w:t xml:space="preserve"> ili neizvršivu odredbu iz stavka 1. ovog članka zamijeniti valjanom, takvom koja će u najvećoj mogućoj mjeri odgovarati ciljevima i svrsi koja se htjela postići odredbom koja se utvrdi </w:t>
      </w:r>
      <w:proofErr w:type="spellStart"/>
      <w:r w:rsidRPr="00C601CB">
        <w:rPr>
          <w:rFonts w:ascii="Cambria" w:eastAsia="Times New Roman" w:hAnsi="Cambria" w:cs="Arial"/>
        </w:rPr>
        <w:t>ništetnom</w:t>
      </w:r>
      <w:proofErr w:type="spellEnd"/>
      <w:r w:rsidRPr="00C601CB">
        <w:rPr>
          <w:rFonts w:ascii="Cambria" w:eastAsia="Times New Roman" w:hAnsi="Cambria" w:cs="Arial"/>
        </w:rPr>
        <w:t xml:space="preserve"> ili neizvršivom, odnosno ciljevima i svrsi koje su ugovorne strane ovim Ugovorom u cjelini namjeravale postići.</w:t>
      </w:r>
    </w:p>
    <w:p w14:paraId="663A4F7D" w14:textId="77777777" w:rsidR="00C601CB" w:rsidRPr="00C601CB" w:rsidRDefault="00C601CB" w:rsidP="00C601CB">
      <w:pPr>
        <w:spacing w:after="0" w:line="240" w:lineRule="auto"/>
        <w:jc w:val="both"/>
        <w:rPr>
          <w:rFonts w:ascii="Cambria" w:eastAsia="Times New Roman" w:hAnsi="Cambria" w:cs="Arial"/>
        </w:rPr>
      </w:pPr>
    </w:p>
    <w:p w14:paraId="660869AA" w14:textId="77777777" w:rsidR="00C601CB" w:rsidRPr="00C601CB" w:rsidRDefault="00C601CB" w:rsidP="00C601CB">
      <w:pPr>
        <w:spacing w:after="0" w:line="240" w:lineRule="auto"/>
        <w:jc w:val="both"/>
        <w:rPr>
          <w:rFonts w:ascii="Cambria" w:eastAsia="Times New Roman" w:hAnsi="Cambria" w:cs="Arial"/>
        </w:rPr>
      </w:pPr>
    </w:p>
    <w:p w14:paraId="6BCA973D"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SUDSKA NADLEŽNOST I PRIMJENA PRAVA</w:t>
      </w:r>
    </w:p>
    <w:p w14:paraId="5619025C" w14:textId="77777777" w:rsidR="00C601CB" w:rsidRPr="00C601CB" w:rsidRDefault="00C601CB" w:rsidP="00C601CB">
      <w:pPr>
        <w:spacing w:after="0" w:line="240" w:lineRule="auto"/>
        <w:jc w:val="center"/>
        <w:rPr>
          <w:rFonts w:ascii="Cambria" w:eastAsia="Times New Roman" w:hAnsi="Cambria" w:cs="Arial"/>
        </w:rPr>
      </w:pPr>
    </w:p>
    <w:p w14:paraId="187C5F5D" w14:textId="679DC552"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F7785C">
        <w:rPr>
          <w:rFonts w:ascii="Cambria" w:eastAsia="Times New Roman" w:hAnsi="Cambria" w:cs="Arial"/>
          <w:b/>
        </w:rPr>
        <w:t>2</w:t>
      </w:r>
      <w:r w:rsidR="002E2874">
        <w:rPr>
          <w:rFonts w:ascii="Cambria" w:eastAsia="Times New Roman" w:hAnsi="Cambria" w:cs="Arial"/>
          <w:b/>
        </w:rPr>
        <w:t>5</w:t>
      </w:r>
      <w:r w:rsidRPr="00C601CB">
        <w:rPr>
          <w:rFonts w:ascii="Cambria" w:eastAsia="Times New Roman" w:hAnsi="Cambria" w:cs="Arial"/>
          <w:b/>
        </w:rPr>
        <w:t>.</w:t>
      </w:r>
    </w:p>
    <w:p w14:paraId="76632163" w14:textId="77777777" w:rsidR="00C601CB" w:rsidRPr="00C601CB" w:rsidRDefault="00C601CB" w:rsidP="00C601CB">
      <w:pPr>
        <w:spacing w:after="0" w:line="240" w:lineRule="auto"/>
        <w:jc w:val="center"/>
        <w:rPr>
          <w:rFonts w:ascii="Cambria" w:eastAsia="Times New Roman" w:hAnsi="Cambria" w:cs="Arial"/>
          <w:b/>
        </w:rPr>
      </w:pPr>
    </w:p>
    <w:p w14:paraId="5404D26B" w14:textId="4D92C39B"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 xml:space="preserve">(1) Sporove koji proizađu iz ovog Ugovora ili u vezi s njim, osim nesuglasica koje se rješavaju na način određen člankom </w:t>
      </w:r>
      <w:r w:rsidR="00F442F0">
        <w:rPr>
          <w:rFonts w:ascii="Cambria" w:eastAsia="Times New Roman" w:hAnsi="Cambria" w:cs="Arial"/>
        </w:rPr>
        <w:t>23</w:t>
      </w:r>
      <w:r w:rsidRPr="00C601CB">
        <w:rPr>
          <w:rFonts w:ascii="Cambria" w:eastAsia="Times New Roman" w:hAnsi="Cambria" w:cs="Arial"/>
        </w:rPr>
        <w:t xml:space="preserve">. ovog Ugovora, ugovorne strane će nastojati riješiti sporazumno u duhu dobre poslovne prakse, a u protivnom obje ugovorne strane suglasno određuju nadležnost Trgovačkog suda u Zagrebu. </w:t>
      </w:r>
    </w:p>
    <w:p w14:paraId="58092BA9" w14:textId="77777777" w:rsidR="00C601CB" w:rsidRPr="00C601CB" w:rsidRDefault="00C601CB" w:rsidP="00C601CB">
      <w:pPr>
        <w:spacing w:after="0" w:line="240" w:lineRule="auto"/>
        <w:jc w:val="both"/>
        <w:rPr>
          <w:rFonts w:ascii="Cambria" w:eastAsia="Times New Roman" w:hAnsi="Cambria" w:cs="Arial"/>
        </w:rPr>
      </w:pPr>
    </w:p>
    <w:p w14:paraId="72DCD599"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(2) Na tumačenje odredbi ovog Ugovora kao i na postupanje nadležnog suda u sporovima iz stavka 1. ovog članka, primjenjuju se odredbe hrvatskog prava.</w:t>
      </w:r>
    </w:p>
    <w:p w14:paraId="1CFB3B4E" w14:textId="77777777" w:rsidR="00C601CB" w:rsidRPr="00C601CB" w:rsidRDefault="00C601CB" w:rsidP="00C601CB">
      <w:pPr>
        <w:spacing w:after="0" w:line="240" w:lineRule="auto"/>
        <w:rPr>
          <w:rFonts w:ascii="Cambria" w:eastAsia="Times New Roman" w:hAnsi="Cambria" w:cs="Arial"/>
        </w:rPr>
      </w:pPr>
    </w:p>
    <w:p w14:paraId="6D1EE863" w14:textId="77777777" w:rsidR="00C601CB" w:rsidRPr="00C601CB" w:rsidRDefault="00C601CB" w:rsidP="00C601CB">
      <w:pPr>
        <w:spacing w:after="0" w:line="240" w:lineRule="auto"/>
        <w:jc w:val="center"/>
        <w:rPr>
          <w:rFonts w:ascii="Cambria" w:eastAsia="Times New Roman" w:hAnsi="Cambria" w:cs="Arial"/>
        </w:rPr>
      </w:pPr>
    </w:p>
    <w:p w14:paraId="55C621FD" w14:textId="77777777" w:rsidR="00C601CB" w:rsidRPr="00C601CB" w:rsidRDefault="00C601CB" w:rsidP="00C601CB">
      <w:pPr>
        <w:spacing w:after="0" w:line="240" w:lineRule="auto"/>
        <w:jc w:val="center"/>
        <w:rPr>
          <w:rFonts w:ascii="Cambria" w:eastAsia="Times New Roman" w:hAnsi="Cambria" w:cs="Arial"/>
        </w:rPr>
      </w:pPr>
      <w:r w:rsidRPr="00C601CB">
        <w:rPr>
          <w:rFonts w:ascii="Cambria" w:eastAsia="Times New Roman" w:hAnsi="Cambria" w:cs="Arial"/>
        </w:rPr>
        <w:t>ZAVRŠNE ODREDBE</w:t>
      </w:r>
    </w:p>
    <w:p w14:paraId="2D12C2D9" w14:textId="77777777" w:rsidR="00C601CB" w:rsidRPr="00C601CB" w:rsidRDefault="00C601CB" w:rsidP="00C601CB">
      <w:pPr>
        <w:spacing w:after="0" w:line="240" w:lineRule="auto"/>
        <w:rPr>
          <w:rFonts w:ascii="Cambria" w:eastAsia="Times New Roman" w:hAnsi="Cambria" w:cs="Arial"/>
        </w:rPr>
      </w:pPr>
    </w:p>
    <w:p w14:paraId="43C9D3CD" w14:textId="7F0B732F" w:rsidR="00C601CB" w:rsidRPr="00C601CB" w:rsidRDefault="00C601CB" w:rsidP="00C601CB">
      <w:pPr>
        <w:spacing w:after="0" w:line="240" w:lineRule="auto"/>
        <w:jc w:val="center"/>
        <w:rPr>
          <w:rFonts w:ascii="Cambria" w:eastAsia="Times New Roman" w:hAnsi="Cambria" w:cs="Arial"/>
          <w:b/>
        </w:rPr>
      </w:pPr>
      <w:r w:rsidRPr="00C601CB">
        <w:rPr>
          <w:rFonts w:ascii="Cambria" w:eastAsia="Times New Roman" w:hAnsi="Cambria" w:cs="Arial"/>
          <w:b/>
        </w:rPr>
        <w:t xml:space="preserve">Članak </w:t>
      </w:r>
      <w:r w:rsidR="00F7785C">
        <w:rPr>
          <w:rFonts w:ascii="Cambria" w:eastAsia="Times New Roman" w:hAnsi="Cambria" w:cs="Arial"/>
          <w:b/>
        </w:rPr>
        <w:t>2</w:t>
      </w:r>
      <w:r w:rsidR="002E2874">
        <w:rPr>
          <w:rFonts w:ascii="Cambria" w:eastAsia="Times New Roman" w:hAnsi="Cambria" w:cs="Arial"/>
          <w:b/>
        </w:rPr>
        <w:t>6</w:t>
      </w:r>
      <w:r w:rsidRPr="00C601CB">
        <w:rPr>
          <w:rFonts w:ascii="Cambria" w:eastAsia="Times New Roman" w:hAnsi="Cambria" w:cs="Arial"/>
          <w:b/>
        </w:rPr>
        <w:t>.</w:t>
      </w:r>
    </w:p>
    <w:p w14:paraId="30CF3890" w14:textId="77777777" w:rsidR="00C601CB" w:rsidRPr="00C601CB" w:rsidRDefault="00C601CB" w:rsidP="00C601CB">
      <w:pPr>
        <w:spacing w:after="0" w:line="240" w:lineRule="auto"/>
        <w:jc w:val="center"/>
        <w:rPr>
          <w:rFonts w:ascii="Cambria" w:eastAsia="Times New Roman" w:hAnsi="Cambria" w:cs="Arial"/>
          <w:b/>
        </w:rPr>
      </w:pPr>
    </w:p>
    <w:p w14:paraId="18B9C508"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(1) Ovaj Ugovor predstavlja pravu volju ugovornih strana.</w:t>
      </w:r>
    </w:p>
    <w:p w14:paraId="29C879C8" w14:textId="77777777" w:rsidR="00C601CB" w:rsidRPr="00C601CB" w:rsidRDefault="00C601CB" w:rsidP="00C601CB">
      <w:pPr>
        <w:spacing w:after="0" w:line="240" w:lineRule="auto"/>
        <w:jc w:val="both"/>
        <w:rPr>
          <w:rFonts w:ascii="Cambria" w:eastAsia="Times New Roman" w:hAnsi="Cambria" w:cs="Arial"/>
        </w:rPr>
      </w:pPr>
    </w:p>
    <w:p w14:paraId="0AF4B823" w14:textId="128B74A4" w:rsidR="00C601CB" w:rsidRPr="00C601CB" w:rsidRDefault="00C601CB" w:rsidP="00C601CB">
      <w:pPr>
        <w:spacing w:after="0" w:line="240" w:lineRule="auto"/>
        <w:jc w:val="both"/>
      </w:pPr>
      <w:r w:rsidRPr="00C601CB">
        <w:rPr>
          <w:rFonts w:ascii="Cambria" w:eastAsia="Times New Roman" w:hAnsi="Cambria" w:cs="Arial"/>
        </w:rPr>
        <w:t>(2) Potpisom ovog Ugovora ugovorne strane potvrđuju da su ga razumjele te da prihvaćaju sva prava, obveze i pravne posljedice koje iz njega proizlaze</w:t>
      </w:r>
      <w:r w:rsidR="005B78E2">
        <w:rPr>
          <w:rFonts w:ascii="Cambria" w:hAnsi="Cambria" w:cs="Tahoma"/>
        </w:rPr>
        <w:t>.</w:t>
      </w:r>
    </w:p>
    <w:p w14:paraId="6948DF51" w14:textId="77777777" w:rsidR="00C601CB" w:rsidRPr="00C601CB" w:rsidRDefault="00C601CB" w:rsidP="00C601CB">
      <w:pPr>
        <w:spacing w:after="0" w:line="240" w:lineRule="auto"/>
        <w:jc w:val="both"/>
        <w:rPr>
          <w:rFonts w:ascii="Cambria" w:eastAsia="Times New Roman" w:hAnsi="Cambria" w:cs="Arial"/>
        </w:rPr>
      </w:pPr>
    </w:p>
    <w:p w14:paraId="2BAC2701" w14:textId="7D7B49C9"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(3) Svi naslovi kao i pojedini izraz</w:t>
      </w:r>
      <w:r w:rsidR="008140B6">
        <w:rPr>
          <w:rFonts w:ascii="Cambria" w:eastAsia="Times New Roman" w:hAnsi="Cambria" w:cs="Arial"/>
        </w:rPr>
        <w:t xml:space="preserve">i </w:t>
      </w:r>
      <w:r w:rsidRPr="00C601CB">
        <w:rPr>
          <w:rFonts w:ascii="Cambria" w:eastAsia="Times New Roman" w:hAnsi="Cambria" w:cs="Arial"/>
        </w:rPr>
        <w:t>u određenom rodu u tekstu ovog Ugovora, dani su samo radi lakšeg snalaženja i gramatičko-pravopisne preciznosti teksta te ne utječu</w:t>
      </w:r>
      <w:r w:rsidR="008140B6" w:rsidRPr="001F62D4">
        <w:rPr>
          <w:rFonts w:ascii="Cambria" w:eastAsia="Times New Roman" w:hAnsi="Cambria" w:cs="Arial"/>
        </w:rPr>
        <w:t xml:space="preserve"> </w:t>
      </w:r>
      <w:r w:rsidR="008140B6" w:rsidRPr="001F62D4">
        <w:rPr>
          <w:rFonts w:asciiTheme="majorHAnsi" w:eastAsia="Times New Roman" w:hAnsiTheme="majorHAnsi" w:cs="Arial"/>
        </w:rPr>
        <w:t>na</w:t>
      </w:r>
      <w:r w:rsidR="008140B6" w:rsidRPr="001F62D4">
        <w:rPr>
          <w:rStyle w:val="CommentReference"/>
          <w:rFonts w:asciiTheme="majorHAnsi" w:hAnsiTheme="majorHAnsi" w:cs="Tahoma"/>
          <w:sz w:val="22"/>
          <w:szCs w:val="22"/>
        </w:rPr>
        <w:t xml:space="preserve"> s</w:t>
      </w:r>
      <w:r w:rsidRPr="001F62D4">
        <w:rPr>
          <w:rFonts w:asciiTheme="majorHAnsi" w:eastAsia="Times New Roman" w:hAnsiTheme="majorHAnsi" w:cs="Arial"/>
        </w:rPr>
        <w:t>adržaj</w:t>
      </w:r>
      <w:r w:rsidRPr="00C601CB">
        <w:rPr>
          <w:rFonts w:ascii="Cambria" w:eastAsia="Times New Roman" w:hAnsi="Cambria" w:cs="Arial"/>
        </w:rPr>
        <w:t xml:space="preserve"> pojedine odredbe. Predmetna činjenica posebno će se uzimati u obzir pri tumačenju prava i obveza ugovornih strana koje proizlaze iz ovog Ugovora.</w:t>
      </w:r>
    </w:p>
    <w:p w14:paraId="06611F84" w14:textId="77777777" w:rsidR="00C601CB" w:rsidRPr="00C601CB" w:rsidRDefault="00C601CB" w:rsidP="00C601CB">
      <w:pPr>
        <w:spacing w:after="0" w:line="240" w:lineRule="auto"/>
        <w:jc w:val="both"/>
        <w:rPr>
          <w:rFonts w:ascii="Cambria" w:eastAsia="Times New Roman" w:hAnsi="Cambria" w:cs="Arial"/>
        </w:rPr>
      </w:pPr>
    </w:p>
    <w:p w14:paraId="5702CFBC" w14:textId="77777777" w:rsidR="00C601CB" w:rsidRPr="00C601CB" w:rsidRDefault="00C601CB" w:rsidP="00C601CB">
      <w:pPr>
        <w:spacing w:after="0" w:line="240" w:lineRule="auto"/>
        <w:jc w:val="both"/>
        <w:rPr>
          <w:rFonts w:ascii="Cambria" w:eastAsia="Times New Roman" w:hAnsi="Cambria" w:cs="Arial"/>
        </w:rPr>
      </w:pPr>
      <w:r w:rsidRPr="00C601CB">
        <w:rPr>
          <w:rFonts w:ascii="Cambria" w:eastAsia="Times New Roman" w:hAnsi="Cambria" w:cs="Arial"/>
        </w:rPr>
        <w:t>(4) Odredbe ovog Ugovora mogu se izmijeniti samo uz pisanu suglasnost ugovornih strana.</w:t>
      </w:r>
    </w:p>
    <w:p w14:paraId="21E855C3" w14:textId="77777777" w:rsidR="00C601CB" w:rsidRPr="00C601CB" w:rsidRDefault="00C601CB" w:rsidP="00C601CB">
      <w:pPr>
        <w:spacing w:after="0" w:line="240" w:lineRule="auto"/>
        <w:jc w:val="both"/>
        <w:rPr>
          <w:rFonts w:ascii="Cambria" w:eastAsia="Times New Roman" w:hAnsi="Cambria" w:cs="Arial"/>
        </w:rPr>
      </w:pPr>
    </w:p>
    <w:p w14:paraId="692ED3FB" w14:textId="77777777" w:rsidR="00C601CB" w:rsidRPr="00C601CB" w:rsidRDefault="00C601CB" w:rsidP="00C601CB">
      <w:pPr>
        <w:spacing w:after="0" w:line="240" w:lineRule="auto"/>
        <w:jc w:val="both"/>
      </w:pPr>
      <w:r w:rsidRPr="00C601CB">
        <w:rPr>
          <w:rFonts w:ascii="Cambria" w:eastAsia="Times New Roman" w:hAnsi="Cambria" w:cs="Arial"/>
        </w:rPr>
        <w:lastRenderedPageBreak/>
        <w:t>(5)</w:t>
      </w:r>
      <w:r w:rsidRPr="00346B3D">
        <w:rPr>
          <w:rFonts w:ascii="Cambria" w:hAnsi="Cambria" w:cs="Tahoma"/>
        </w:rPr>
        <w:t xml:space="preserve"> </w:t>
      </w:r>
      <w:r w:rsidRPr="00C601CB">
        <w:rPr>
          <w:rFonts w:ascii="Cambria" w:eastAsia="Times New Roman" w:hAnsi="Cambria" w:cs="Arial"/>
        </w:rPr>
        <w:t xml:space="preserve">Ovaj je Ugovor sastavljen u 4 (četiri) istovjetna i </w:t>
      </w:r>
      <w:proofErr w:type="spellStart"/>
      <w:r w:rsidRPr="00C601CB">
        <w:rPr>
          <w:rFonts w:ascii="Cambria" w:eastAsia="Times New Roman" w:hAnsi="Cambria" w:cs="Arial"/>
        </w:rPr>
        <w:t>jednakovažeća</w:t>
      </w:r>
      <w:proofErr w:type="spellEnd"/>
      <w:r w:rsidRPr="00C601CB">
        <w:rPr>
          <w:rFonts w:ascii="Cambria" w:eastAsia="Times New Roman" w:hAnsi="Cambria" w:cs="Arial"/>
        </w:rPr>
        <w:t xml:space="preserve"> primjerka od kojih svaka ugovorna strana zadržava po 2 (dva).</w:t>
      </w:r>
    </w:p>
    <w:p w14:paraId="44874296" w14:textId="77777777" w:rsidR="00C601CB" w:rsidRPr="00C601CB" w:rsidRDefault="00C601CB" w:rsidP="00C601CB">
      <w:pPr>
        <w:spacing w:after="0" w:line="240" w:lineRule="auto"/>
        <w:jc w:val="center"/>
        <w:rPr>
          <w:rFonts w:ascii="Cambria" w:eastAsia="Times New Roman" w:hAnsi="Cambria" w:cs="Arial"/>
        </w:rPr>
      </w:pPr>
    </w:p>
    <w:p w14:paraId="1FC9683B" w14:textId="77777777" w:rsidR="00C601CB" w:rsidRPr="00C601CB" w:rsidRDefault="00C601CB" w:rsidP="00C601CB">
      <w:pPr>
        <w:spacing w:after="0" w:line="240" w:lineRule="auto"/>
        <w:rPr>
          <w:rFonts w:ascii="Cambria" w:eastAsia="Times New Roman" w:hAnsi="Cambria" w:cs="Arial"/>
        </w:rPr>
      </w:pPr>
    </w:p>
    <w:p w14:paraId="0CB064AC" w14:textId="77777777" w:rsidR="00C601CB" w:rsidRPr="00C601CB" w:rsidRDefault="00C601CB" w:rsidP="00C601CB">
      <w:pPr>
        <w:spacing w:after="0" w:line="240" w:lineRule="auto"/>
        <w:rPr>
          <w:rFonts w:ascii="Cambria" w:eastAsia="Times New Roman" w:hAnsi="Cambria" w:cs="Arial"/>
        </w:rPr>
      </w:pPr>
    </w:p>
    <w:p w14:paraId="6612C7AA" w14:textId="77777777" w:rsidR="00C601CB" w:rsidRPr="00C601CB" w:rsidRDefault="00C601CB" w:rsidP="00C601CB">
      <w:pPr>
        <w:spacing w:after="0" w:line="240" w:lineRule="auto"/>
        <w:rPr>
          <w:rFonts w:ascii="Cambria" w:eastAsia="Times New Roman" w:hAnsi="Cambria" w:cs="Arial"/>
        </w:rPr>
      </w:pPr>
    </w:p>
    <w:tbl>
      <w:tblPr>
        <w:tblW w:w="9062" w:type="dxa"/>
        <w:tblCellMar>
          <w:left w:w="10" w:type="dxa"/>
          <w:right w:w="10" w:type="dxa"/>
        </w:tblCellMar>
        <w:tblLook w:val="0000" w:firstRow="0" w:lastRow="0" w:firstColumn="0" w:lastColumn="0" w:noHBand="0" w:noVBand="0"/>
      </w:tblPr>
      <w:tblGrid>
        <w:gridCol w:w="4531"/>
        <w:gridCol w:w="4531"/>
      </w:tblGrid>
      <w:tr w:rsidR="00C601CB" w:rsidRPr="00C601CB" w14:paraId="3A2B2073" w14:textId="77777777" w:rsidTr="00EA58F1">
        <w:tc>
          <w:tcPr>
            <w:tcW w:w="4531" w:type="dxa"/>
            <w:shd w:val="clear" w:color="auto" w:fill="auto"/>
            <w:tcMar>
              <w:top w:w="0" w:type="dxa"/>
              <w:left w:w="108" w:type="dxa"/>
              <w:bottom w:w="0" w:type="dxa"/>
              <w:right w:w="108" w:type="dxa"/>
            </w:tcMar>
          </w:tcPr>
          <w:p w14:paraId="7982B2E6" w14:textId="77777777" w:rsidR="00C601CB" w:rsidRPr="00C601CB" w:rsidRDefault="00C601CB" w:rsidP="00EA58F1">
            <w:pPr>
              <w:spacing w:after="0" w:line="240" w:lineRule="auto"/>
              <w:jc w:val="center"/>
              <w:rPr>
                <w:rFonts w:ascii="Cambria" w:eastAsia="Times New Roman" w:hAnsi="Cambria" w:cs="Arial"/>
                <w:b/>
              </w:rPr>
            </w:pPr>
            <w:r w:rsidRPr="00C601CB">
              <w:rPr>
                <w:rFonts w:ascii="Cambria" w:eastAsia="Times New Roman" w:hAnsi="Cambria" w:cs="Arial"/>
                <w:b/>
              </w:rPr>
              <w:t>Naručitelj</w:t>
            </w:r>
          </w:p>
        </w:tc>
        <w:tc>
          <w:tcPr>
            <w:tcW w:w="4531" w:type="dxa"/>
            <w:shd w:val="clear" w:color="auto" w:fill="auto"/>
            <w:tcMar>
              <w:top w:w="0" w:type="dxa"/>
              <w:left w:w="108" w:type="dxa"/>
              <w:bottom w:w="0" w:type="dxa"/>
              <w:right w:w="108" w:type="dxa"/>
            </w:tcMar>
          </w:tcPr>
          <w:p w14:paraId="26162235" w14:textId="77777777" w:rsidR="00C601CB" w:rsidRPr="00C601CB" w:rsidRDefault="00C601CB" w:rsidP="00EA58F1">
            <w:pPr>
              <w:spacing w:after="0" w:line="240" w:lineRule="auto"/>
              <w:jc w:val="center"/>
              <w:rPr>
                <w:rFonts w:ascii="Cambria" w:eastAsia="Times New Roman" w:hAnsi="Cambria" w:cs="Arial"/>
                <w:b/>
              </w:rPr>
            </w:pPr>
            <w:r w:rsidRPr="00C601CB">
              <w:rPr>
                <w:rFonts w:ascii="Cambria" w:eastAsia="Times New Roman" w:hAnsi="Cambria" w:cs="Arial"/>
                <w:b/>
              </w:rPr>
              <w:t>Izvršitelj</w:t>
            </w:r>
          </w:p>
        </w:tc>
      </w:tr>
      <w:tr w:rsidR="00C601CB" w:rsidRPr="00C601CB" w14:paraId="030EC07B" w14:textId="77777777" w:rsidTr="00EA58F1">
        <w:tc>
          <w:tcPr>
            <w:tcW w:w="4531" w:type="dxa"/>
            <w:shd w:val="clear" w:color="auto" w:fill="auto"/>
            <w:tcMar>
              <w:top w:w="0" w:type="dxa"/>
              <w:left w:w="108" w:type="dxa"/>
              <w:bottom w:w="0" w:type="dxa"/>
              <w:right w:w="108" w:type="dxa"/>
            </w:tcMar>
          </w:tcPr>
          <w:p w14:paraId="2388A369" w14:textId="77777777" w:rsidR="00C601CB" w:rsidRPr="00C601CB" w:rsidRDefault="00C601CB" w:rsidP="00EA58F1">
            <w:pPr>
              <w:spacing w:after="0" w:line="240" w:lineRule="auto"/>
              <w:jc w:val="center"/>
              <w:rPr>
                <w:rFonts w:ascii="Cambria" w:eastAsia="Times New Roman" w:hAnsi="Cambria" w:cs="Arial"/>
                <w:b/>
              </w:rPr>
            </w:pPr>
          </w:p>
          <w:p w14:paraId="4BF1BF7F" w14:textId="77777777" w:rsidR="00C601CB" w:rsidRPr="00C601CB" w:rsidRDefault="00C601CB" w:rsidP="00EA58F1">
            <w:pPr>
              <w:spacing w:after="0" w:line="240" w:lineRule="auto"/>
              <w:jc w:val="center"/>
              <w:rPr>
                <w:rFonts w:ascii="Cambria" w:eastAsia="Times New Roman" w:hAnsi="Cambria" w:cs="Arial"/>
                <w:b/>
              </w:rPr>
            </w:pPr>
          </w:p>
          <w:p w14:paraId="144C4880" w14:textId="77777777" w:rsidR="00C601CB" w:rsidRPr="00C601CB" w:rsidRDefault="00C601CB" w:rsidP="00EA58F1">
            <w:pPr>
              <w:spacing w:after="0" w:line="240" w:lineRule="auto"/>
              <w:jc w:val="center"/>
              <w:rPr>
                <w:rFonts w:ascii="Cambria" w:eastAsia="Times New Roman" w:hAnsi="Cambria" w:cs="Arial"/>
                <w:b/>
              </w:rPr>
            </w:pPr>
          </w:p>
          <w:p w14:paraId="4D86166A" w14:textId="77777777" w:rsidR="00C601CB" w:rsidRPr="00C601CB" w:rsidRDefault="00C601CB" w:rsidP="00EA58F1">
            <w:pPr>
              <w:spacing w:after="0" w:line="240" w:lineRule="auto"/>
              <w:jc w:val="center"/>
              <w:rPr>
                <w:rFonts w:ascii="Cambria" w:eastAsia="Times New Roman" w:hAnsi="Cambria" w:cs="Arial"/>
                <w:b/>
              </w:rPr>
            </w:pPr>
            <w:r w:rsidRPr="00C601CB">
              <w:rPr>
                <w:rFonts w:ascii="Cambria" w:eastAsia="Times New Roman" w:hAnsi="Cambria" w:cs="Arial"/>
                <w:b/>
              </w:rPr>
              <w:t>__________________________</w:t>
            </w:r>
          </w:p>
          <w:p w14:paraId="2C16B807" w14:textId="44EB4CB2" w:rsidR="00C601CB" w:rsidRPr="00C601CB" w:rsidRDefault="00C601CB" w:rsidP="00EA58F1">
            <w:pPr>
              <w:spacing w:after="0" w:line="240" w:lineRule="auto"/>
              <w:jc w:val="center"/>
              <w:rPr>
                <w:rFonts w:ascii="Cambria" w:eastAsia="Times New Roman" w:hAnsi="Cambria" w:cs="Arial"/>
              </w:rPr>
            </w:pPr>
            <w:r w:rsidRPr="00C601CB">
              <w:rPr>
                <w:rFonts w:ascii="Cambria" w:eastAsia="Times New Roman" w:hAnsi="Cambria" w:cs="Arial"/>
              </w:rPr>
              <w:t xml:space="preserve">mr. </w:t>
            </w:r>
            <w:proofErr w:type="spellStart"/>
            <w:r w:rsidRPr="00C601CB">
              <w:rPr>
                <w:rFonts w:ascii="Cambria" w:eastAsia="Times New Roman" w:hAnsi="Cambria" w:cs="Arial"/>
              </w:rPr>
              <w:t>sc</w:t>
            </w:r>
            <w:proofErr w:type="spellEnd"/>
            <w:r w:rsidRPr="00C601CB">
              <w:rPr>
                <w:rFonts w:ascii="Cambria" w:eastAsia="Times New Roman" w:hAnsi="Cambria" w:cs="Arial"/>
              </w:rPr>
              <w:t>. Kristjan Stan</w:t>
            </w:r>
            <w:r w:rsidR="00427D92">
              <w:rPr>
                <w:rFonts w:ascii="Cambria" w:eastAsia="Times New Roman" w:hAnsi="Cambria" w:cs="Arial"/>
              </w:rPr>
              <w:t>i</w:t>
            </w:r>
            <w:r w:rsidRPr="00C601CB">
              <w:rPr>
                <w:rFonts w:ascii="Cambria" w:eastAsia="Times New Roman" w:hAnsi="Cambria" w:cs="Arial"/>
              </w:rPr>
              <w:t>čić</w:t>
            </w:r>
          </w:p>
          <w:p w14:paraId="7E9E9E02" w14:textId="5A63A649" w:rsidR="00C601CB" w:rsidRPr="00C601CB" w:rsidRDefault="00C601CB" w:rsidP="00EA58F1">
            <w:pPr>
              <w:spacing w:after="0" w:line="240" w:lineRule="auto"/>
              <w:ind w:left="708" w:firstLine="708"/>
              <w:rPr>
                <w:rFonts w:ascii="Cambria" w:eastAsia="Times New Roman" w:hAnsi="Cambria" w:cs="Arial"/>
              </w:rPr>
            </w:pPr>
            <w:r w:rsidRPr="00C601CB">
              <w:rPr>
                <w:rFonts w:ascii="Cambria" w:eastAsia="Times New Roman" w:hAnsi="Cambria" w:cs="Arial"/>
              </w:rPr>
              <w:t xml:space="preserve">        direktor</w:t>
            </w:r>
            <w:r w:rsidR="00EB2AF0">
              <w:rPr>
                <w:rFonts w:ascii="Cambria" w:eastAsia="Times New Roman" w:hAnsi="Cambria" w:cs="Arial"/>
              </w:rPr>
              <w:br/>
              <w:t xml:space="preserve">  </w:t>
            </w:r>
            <w:r w:rsidR="00EB2AF0" w:rsidRPr="00EB2AF0">
              <w:rPr>
                <w:rFonts w:ascii="Cambria" w:eastAsia="Times New Roman" w:hAnsi="Cambria" w:cs="Arial"/>
              </w:rPr>
              <w:t>Hrvatska turistička zajednica</w:t>
            </w:r>
          </w:p>
          <w:p w14:paraId="1639EE61" w14:textId="77777777" w:rsidR="00C601CB" w:rsidRDefault="00C601CB" w:rsidP="00EA58F1">
            <w:pPr>
              <w:spacing w:after="0" w:line="240" w:lineRule="auto"/>
              <w:jc w:val="center"/>
              <w:rPr>
                <w:rFonts w:ascii="Cambria" w:eastAsia="Times New Roman" w:hAnsi="Cambria" w:cs="Arial"/>
                <w:b/>
              </w:rPr>
            </w:pPr>
          </w:p>
          <w:p w14:paraId="2620BF25" w14:textId="3A7917BB" w:rsidR="004E7D2E" w:rsidRPr="004E7D2E" w:rsidRDefault="004E7D2E" w:rsidP="004E7D2E">
            <w:pPr>
              <w:spacing w:after="0" w:line="240" w:lineRule="auto"/>
              <w:rPr>
                <w:rFonts w:ascii="Cambria" w:eastAsia="Times New Roman" w:hAnsi="Cambria" w:cs="Arial"/>
                <w:bCs/>
              </w:rPr>
            </w:pPr>
          </w:p>
        </w:tc>
        <w:tc>
          <w:tcPr>
            <w:tcW w:w="4531" w:type="dxa"/>
            <w:shd w:val="clear" w:color="auto" w:fill="auto"/>
            <w:tcMar>
              <w:top w:w="0" w:type="dxa"/>
              <w:left w:w="108" w:type="dxa"/>
              <w:bottom w:w="0" w:type="dxa"/>
              <w:right w:w="108" w:type="dxa"/>
            </w:tcMar>
          </w:tcPr>
          <w:p w14:paraId="5151B134" w14:textId="77777777" w:rsidR="00C601CB" w:rsidRPr="00C601CB" w:rsidRDefault="00C601CB" w:rsidP="00EA58F1">
            <w:pPr>
              <w:spacing w:after="0" w:line="240" w:lineRule="auto"/>
              <w:jc w:val="center"/>
              <w:rPr>
                <w:rFonts w:ascii="Cambria" w:eastAsia="Times New Roman" w:hAnsi="Cambria" w:cs="Arial"/>
                <w:b/>
              </w:rPr>
            </w:pPr>
          </w:p>
          <w:p w14:paraId="4607EBA9" w14:textId="77777777" w:rsidR="00C601CB" w:rsidRPr="00C601CB" w:rsidRDefault="00C601CB" w:rsidP="00EA58F1">
            <w:pPr>
              <w:spacing w:after="0" w:line="240" w:lineRule="auto"/>
              <w:jc w:val="center"/>
              <w:rPr>
                <w:rFonts w:ascii="Cambria" w:eastAsia="Times New Roman" w:hAnsi="Cambria" w:cs="Arial"/>
                <w:b/>
              </w:rPr>
            </w:pPr>
          </w:p>
          <w:p w14:paraId="38E88F15" w14:textId="77777777" w:rsidR="00C601CB" w:rsidRPr="00C601CB" w:rsidRDefault="00C601CB" w:rsidP="00EA58F1">
            <w:pPr>
              <w:spacing w:after="0" w:line="240" w:lineRule="auto"/>
              <w:jc w:val="center"/>
              <w:rPr>
                <w:rFonts w:ascii="Cambria" w:eastAsia="Times New Roman" w:hAnsi="Cambria" w:cs="Arial"/>
                <w:b/>
              </w:rPr>
            </w:pPr>
          </w:p>
          <w:p w14:paraId="4CC5E68E" w14:textId="77777777" w:rsidR="00C601CB" w:rsidRPr="00C601CB" w:rsidRDefault="00C601CB" w:rsidP="00EA58F1">
            <w:pPr>
              <w:spacing w:after="0" w:line="240" w:lineRule="auto"/>
              <w:jc w:val="center"/>
              <w:rPr>
                <w:rFonts w:ascii="Cambria" w:eastAsia="Times New Roman" w:hAnsi="Cambria" w:cs="Arial"/>
                <w:b/>
              </w:rPr>
            </w:pPr>
            <w:r w:rsidRPr="00C601CB">
              <w:rPr>
                <w:rFonts w:ascii="Cambria" w:eastAsia="Times New Roman" w:hAnsi="Cambria" w:cs="Arial"/>
                <w:b/>
              </w:rPr>
              <w:t>__________________________</w:t>
            </w:r>
          </w:p>
          <w:p w14:paraId="5B249E7E" w14:textId="3780CC30" w:rsidR="004E7D2E" w:rsidRDefault="004E7D2E" w:rsidP="00EA58F1">
            <w:pPr>
              <w:spacing w:after="0" w:line="240" w:lineRule="auto"/>
              <w:jc w:val="center"/>
              <w:rPr>
                <w:rFonts w:ascii="Cambria" w:eastAsia="Times New Roman" w:hAnsi="Cambria" w:cs="Arial"/>
              </w:rPr>
            </w:pPr>
          </w:p>
          <w:p w14:paraId="6326301E" w14:textId="4B10D134" w:rsidR="00427D92" w:rsidRDefault="00427D92" w:rsidP="00EA58F1">
            <w:pPr>
              <w:spacing w:after="0" w:line="240" w:lineRule="auto"/>
              <w:jc w:val="center"/>
              <w:rPr>
                <w:rFonts w:ascii="Cambria" w:eastAsia="Times New Roman" w:hAnsi="Cambria" w:cs="Arial"/>
              </w:rPr>
            </w:pPr>
          </w:p>
          <w:p w14:paraId="5F369DB7" w14:textId="4D4D6FEA" w:rsidR="00427D92" w:rsidRDefault="00427D92" w:rsidP="00EA58F1">
            <w:pPr>
              <w:spacing w:after="0" w:line="240" w:lineRule="auto"/>
              <w:jc w:val="center"/>
              <w:rPr>
                <w:rFonts w:ascii="Cambria" w:eastAsia="Times New Roman" w:hAnsi="Cambria" w:cs="Arial"/>
              </w:rPr>
            </w:pPr>
          </w:p>
          <w:p w14:paraId="2ECB3635" w14:textId="77777777" w:rsidR="00427D92" w:rsidRDefault="00427D92" w:rsidP="00EA58F1">
            <w:pPr>
              <w:spacing w:after="0" w:line="240" w:lineRule="auto"/>
              <w:jc w:val="center"/>
              <w:rPr>
                <w:rFonts w:ascii="Cambria" w:eastAsia="Times New Roman" w:hAnsi="Cambria" w:cs="Arial"/>
              </w:rPr>
            </w:pPr>
          </w:p>
          <w:p w14:paraId="5F2AABD4" w14:textId="5F5AD3B8" w:rsidR="004E7D2E" w:rsidRPr="00C601CB" w:rsidRDefault="004E7D2E" w:rsidP="00EA58F1">
            <w:pPr>
              <w:spacing w:after="0" w:line="240" w:lineRule="auto"/>
              <w:jc w:val="center"/>
              <w:rPr>
                <w:rFonts w:ascii="Cambria" w:eastAsia="Times New Roman" w:hAnsi="Cambria" w:cs="Arial"/>
              </w:rPr>
            </w:pPr>
          </w:p>
        </w:tc>
      </w:tr>
      <w:tr w:rsidR="00C601CB" w:rsidRPr="00C601CB" w14:paraId="1CBA16FB" w14:textId="77777777" w:rsidTr="00EA58F1">
        <w:tc>
          <w:tcPr>
            <w:tcW w:w="4531" w:type="dxa"/>
            <w:shd w:val="clear" w:color="auto" w:fill="auto"/>
            <w:tcMar>
              <w:top w:w="0" w:type="dxa"/>
              <w:left w:w="108" w:type="dxa"/>
              <w:bottom w:w="0" w:type="dxa"/>
              <w:right w:w="108" w:type="dxa"/>
            </w:tcMar>
          </w:tcPr>
          <w:p w14:paraId="67FAE7B4" w14:textId="77777777" w:rsidR="00C601CB" w:rsidRPr="00C601CB" w:rsidRDefault="00C601CB" w:rsidP="00EA58F1">
            <w:pPr>
              <w:spacing w:after="0" w:line="240" w:lineRule="auto"/>
              <w:jc w:val="center"/>
              <w:rPr>
                <w:rFonts w:ascii="Cambria" w:eastAsia="Times New Roman" w:hAnsi="Cambria" w:cs="Arial"/>
                <w:b/>
              </w:rPr>
            </w:pPr>
          </w:p>
        </w:tc>
        <w:tc>
          <w:tcPr>
            <w:tcW w:w="4531" w:type="dxa"/>
            <w:shd w:val="clear" w:color="auto" w:fill="auto"/>
            <w:tcMar>
              <w:top w:w="0" w:type="dxa"/>
              <w:left w:w="108" w:type="dxa"/>
              <w:bottom w:w="0" w:type="dxa"/>
              <w:right w:w="108" w:type="dxa"/>
            </w:tcMar>
          </w:tcPr>
          <w:p w14:paraId="1F97C700" w14:textId="77777777" w:rsidR="00C601CB" w:rsidRPr="00C601CB" w:rsidRDefault="00C601CB" w:rsidP="00EA58F1">
            <w:pPr>
              <w:spacing w:after="0" w:line="240" w:lineRule="auto"/>
              <w:jc w:val="center"/>
              <w:rPr>
                <w:rFonts w:ascii="Cambria" w:eastAsia="Times New Roman" w:hAnsi="Cambria" w:cs="Arial"/>
                <w:b/>
              </w:rPr>
            </w:pPr>
          </w:p>
        </w:tc>
      </w:tr>
    </w:tbl>
    <w:p w14:paraId="61A6F649" w14:textId="4D987DE4" w:rsidR="001F62D4" w:rsidRPr="00C601CB" w:rsidRDefault="001F62D4" w:rsidP="001F62D4">
      <w:pPr>
        <w:spacing w:after="0" w:line="240" w:lineRule="auto"/>
      </w:pPr>
    </w:p>
    <w:sectPr w:rsidR="001F62D4" w:rsidRPr="00C601CB" w:rsidSect="00874EB1">
      <w:footerReference w:type="default" r:id="rId8"/>
      <w:pgSz w:w="11906" w:h="16838"/>
      <w:pgMar w:top="1418" w:right="1418" w:bottom="992" w:left="1418" w:header="72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F252" w14:textId="77777777" w:rsidR="00951C0D" w:rsidRDefault="00951C0D">
      <w:pPr>
        <w:spacing w:after="0" w:line="240" w:lineRule="auto"/>
      </w:pPr>
      <w:r>
        <w:separator/>
      </w:r>
    </w:p>
  </w:endnote>
  <w:endnote w:type="continuationSeparator" w:id="0">
    <w:p w14:paraId="3CB865BB" w14:textId="77777777" w:rsidR="00951C0D" w:rsidRDefault="0095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95E3" w14:textId="3424DD6D" w:rsidR="00262546" w:rsidRDefault="00262546" w:rsidP="00180FC5">
    <w:pPr>
      <w:pStyle w:val="Footer"/>
      <w:jc w:val="center"/>
    </w:pPr>
    <w:r>
      <w:fldChar w:fldCharType="begin"/>
    </w:r>
    <w:r>
      <w:instrText xml:space="preserve"> PAGE </w:instrText>
    </w:r>
    <w:r>
      <w:fldChar w:fldCharType="separate"/>
    </w:r>
    <w:r w:rsidR="00DC6B60">
      <w:rPr>
        <w:noProof/>
      </w:rPr>
      <w:t>1</w:t>
    </w:r>
    <w:r w:rsidR="00DC6B60">
      <w:rPr>
        <w:noProof/>
      </w:rPr>
      <w:t>5</w:t>
    </w:r>
    <w:r>
      <w:fldChar w:fldCharType="end"/>
    </w:r>
  </w:p>
  <w:p w14:paraId="3F10D306" w14:textId="77777777" w:rsidR="00262546" w:rsidRDefault="0026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98EE" w14:textId="77777777" w:rsidR="00951C0D" w:rsidRDefault="00951C0D">
      <w:pPr>
        <w:spacing w:after="0" w:line="240" w:lineRule="auto"/>
      </w:pPr>
      <w:r>
        <w:separator/>
      </w:r>
    </w:p>
  </w:footnote>
  <w:footnote w:type="continuationSeparator" w:id="0">
    <w:p w14:paraId="39DFE6DF" w14:textId="77777777" w:rsidR="00951C0D" w:rsidRDefault="00951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F07"/>
    <w:multiLevelType w:val="multilevel"/>
    <w:tmpl w:val="2A0EB8BA"/>
    <w:lvl w:ilvl="0">
      <w:start w:val="1"/>
      <w:numFmt w:val="decimal"/>
      <w:lvlText w:val="%1."/>
      <w:lvlJc w:val="left"/>
      <w:pPr>
        <w:ind w:left="720" w:hanging="360"/>
      </w:pPr>
      <w:rPr>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F5391"/>
    <w:multiLevelType w:val="multilevel"/>
    <w:tmpl w:val="C04A82B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2" w15:restartNumberingAfterBreak="0">
    <w:nsid w:val="0A3A774E"/>
    <w:multiLevelType w:val="multilevel"/>
    <w:tmpl w:val="97447626"/>
    <w:lvl w:ilvl="0">
      <w:numFmt w:val="bullet"/>
      <w:lvlText w:val="•"/>
      <w:lvlJc w:val="left"/>
      <w:pPr>
        <w:ind w:left="1065" w:hanging="705"/>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A3F466D"/>
    <w:multiLevelType w:val="hybridMultilevel"/>
    <w:tmpl w:val="1C043C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C670577"/>
    <w:multiLevelType w:val="hybridMultilevel"/>
    <w:tmpl w:val="7CFAFE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B22FDE"/>
    <w:multiLevelType w:val="hybridMultilevel"/>
    <w:tmpl w:val="6F06DB7E"/>
    <w:lvl w:ilvl="0" w:tplc="BD200E92">
      <w:numFmt w:val="bullet"/>
      <w:lvlText w:val="-"/>
      <w:lvlJc w:val="left"/>
      <w:pPr>
        <w:ind w:left="1065" w:hanging="705"/>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D82E49"/>
    <w:multiLevelType w:val="hybridMultilevel"/>
    <w:tmpl w:val="A90007A4"/>
    <w:lvl w:ilvl="0" w:tplc="041A0001">
      <w:start w:val="1"/>
      <w:numFmt w:val="bullet"/>
      <w:lvlText w:val=""/>
      <w:lvlJc w:val="left"/>
      <w:pPr>
        <w:ind w:left="862" w:hanging="360"/>
      </w:pPr>
      <w:rPr>
        <w:rFonts w:ascii="Symbol" w:hAnsi="Symbol" w:hint="default"/>
      </w:rPr>
    </w:lvl>
    <w:lvl w:ilvl="1" w:tplc="950219CC">
      <w:numFmt w:val="bullet"/>
      <w:lvlText w:val="•"/>
      <w:lvlJc w:val="left"/>
      <w:pPr>
        <w:ind w:left="1582" w:hanging="360"/>
      </w:pPr>
      <w:rPr>
        <w:rFonts w:ascii="Calibri" w:eastAsiaTheme="majorEastAsia" w:hAnsi="Calibri" w:cs="Calibri" w:hint="default"/>
      </w:rPr>
    </w:lvl>
    <w:lvl w:ilvl="2" w:tplc="041A0005">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7" w15:restartNumberingAfterBreak="0">
    <w:nsid w:val="16C401F2"/>
    <w:multiLevelType w:val="multilevel"/>
    <w:tmpl w:val="9FD05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14ED2"/>
    <w:multiLevelType w:val="hybridMultilevel"/>
    <w:tmpl w:val="41EA34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740CAB"/>
    <w:multiLevelType w:val="hybridMultilevel"/>
    <w:tmpl w:val="79F05F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F36D3F"/>
    <w:multiLevelType w:val="hybridMultilevel"/>
    <w:tmpl w:val="C344BB12"/>
    <w:lvl w:ilvl="0" w:tplc="BD200E92">
      <w:numFmt w:val="bullet"/>
      <w:lvlText w:val="-"/>
      <w:lvlJc w:val="left"/>
      <w:pPr>
        <w:ind w:left="1425" w:hanging="705"/>
      </w:pPr>
      <w:rPr>
        <w:rFonts w:ascii="Tahoma" w:eastAsia="Calibri" w:hAnsi="Tahoma"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6DE43FE"/>
    <w:multiLevelType w:val="hybridMultilevel"/>
    <w:tmpl w:val="552E5F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15603F"/>
    <w:multiLevelType w:val="multilevel"/>
    <w:tmpl w:val="27182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A2FAC"/>
    <w:multiLevelType w:val="hybridMultilevel"/>
    <w:tmpl w:val="D428B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7A2725"/>
    <w:multiLevelType w:val="multilevel"/>
    <w:tmpl w:val="2A0EB8BA"/>
    <w:lvl w:ilvl="0">
      <w:start w:val="1"/>
      <w:numFmt w:val="decimal"/>
      <w:lvlText w:val="%1."/>
      <w:lvlJc w:val="left"/>
      <w:pPr>
        <w:ind w:left="720" w:hanging="360"/>
      </w:pPr>
      <w:rPr>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0E30C3"/>
    <w:multiLevelType w:val="multilevel"/>
    <w:tmpl w:val="C04A82B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6" w15:restartNumberingAfterBreak="0">
    <w:nsid w:val="3E4B0EE9"/>
    <w:multiLevelType w:val="multilevel"/>
    <w:tmpl w:val="77A44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E1BE5"/>
    <w:multiLevelType w:val="hybridMultilevel"/>
    <w:tmpl w:val="B01A4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7E90C91"/>
    <w:multiLevelType w:val="hybridMultilevel"/>
    <w:tmpl w:val="AFC80054"/>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9522590"/>
    <w:multiLevelType w:val="hybridMultilevel"/>
    <w:tmpl w:val="82403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E496802"/>
    <w:multiLevelType w:val="multilevel"/>
    <w:tmpl w:val="C576CA52"/>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EF04F8"/>
    <w:multiLevelType w:val="multilevel"/>
    <w:tmpl w:val="9F16B674"/>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E200ECD"/>
    <w:multiLevelType w:val="multilevel"/>
    <w:tmpl w:val="0D747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326BC2"/>
    <w:multiLevelType w:val="multilevel"/>
    <w:tmpl w:val="8788E7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715B778D"/>
    <w:multiLevelType w:val="multilevel"/>
    <w:tmpl w:val="76146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B6E72AD"/>
    <w:multiLevelType w:val="multilevel"/>
    <w:tmpl w:val="34AAD80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7EAB34D7"/>
    <w:multiLevelType w:val="hybridMultilevel"/>
    <w:tmpl w:val="BB0ADF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2D3CAD"/>
    <w:multiLevelType w:val="multilevel"/>
    <w:tmpl w:val="27182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7"/>
  </w:num>
  <w:num w:numId="3">
    <w:abstractNumId w:val="16"/>
  </w:num>
  <w:num w:numId="4">
    <w:abstractNumId w:val="2"/>
  </w:num>
  <w:num w:numId="5">
    <w:abstractNumId w:val="23"/>
  </w:num>
  <w:num w:numId="6">
    <w:abstractNumId w:val="21"/>
  </w:num>
  <w:num w:numId="7">
    <w:abstractNumId w:val="22"/>
  </w:num>
  <w:num w:numId="8">
    <w:abstractNumId w:val="0"/>
  </w:num>
  <w:num w:numId="9">
    <w:abstractNumId w:val="24"/>
  </w:num>
  <w:num w:numId="10">
    <w:abstractNumId w:val="12"/>
  </w:num>
  <w:num w:numId="11">
    <w:abstractNumId w:val="15"/>
  </w:num>
  <w:num w:numId="12">
    <w:abstractNumId w:val="19"/>
  </w:num>
  <w:num w:numId="13">
    <w:abstractNumId w:val="5"/>
  </w:num>
  <w:num w:numId="14">
    <w:abstractNumId w:val="10"/>
  </w:num>
  <w:num w:numId="15">
    <w:abstractNumId w:val="20"/>
  </w:num>
  <w:num w:numId="16">
    <w:abstractNumId w:val="14"/>
  </w:num>
  <w:num w:numId="17">
    <w:abstractNumId w:val="1"/>
  </w:num>
  <w:num w:numId="18">
    <w:abstractNumId w:val="27"/>
  </w:num>
  <w:num w:numId="19">
    <w:abstractNumId w:val="11"/>
  </w:num>
  <w:num w:numId="20">
    <w:abstractNumId w:val="6"/>
  </w:num>
  <w:num w:numId="21">
    <w:abstractNumId w:val="13"/>
  </w:num>
  <w:num w:numId="22">
    <w:abstractNumId w:val="4"/>
  </w:num>
  <w:num w:numId="23">
    <w:abstractNumId w:val="26"/>
  </w:num>
  <w:num w:numId="24">
    <w:abstractNumId w:val="17"/>
  </w:num>
  <w:num w:numId="25">
    <w:abstractNumId w:val="9"/>
  </w:num>
  <w:num w:numId="26">
    <w:abstractNumId w:val="8"/>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CB"/>
    <w:rsid w:val="00011E09"/>
    <w:rsid w:val="0003344F"/>
    <w:rsid w:val="000359D5"/>
    <w:rsid w:val="00044E7D"/>
    <w:rsid w:val="00046267"/>
    <w:rsid w:val="00071D41"/>
    <w:rsid w:val="00080246"/>
    <w:rsid w:val="00083E5C"/>
    <w:rsid w:val="000A1BF7"/>
    <w:rsid w:val="000A40E4"/>
    <w:rsid w:val="000A5576"/>
    <w:rsid w:val="000A65D9"/>
    <w:rsid w:val="000B0726"/>
    <w:rsid w:val="000B3209"/>
    <w:rsid w:val="000C000E"/>
    <w:rsid w:val="000C0C8D"/>
    <w:rsid w:val="000E2B85"/>
    <w:rsid w:val="000F2690"/>
    <w:rsid w:val="000F6386"/>
    <w:rsid w:val="00101532"/>
    <w:rsid w:val="00112E06"/>
    <w:rsid w:val="001138E2"/>
    <w:rsid w:val="001224E2"/>
    <w:rsid w:val="00132408"/>
    <w:rsid w:val="00141061"/>
    <w:rsid w:val="00147B78"/>
    <w:rsid w:val="0015361A"/>
    <w:rsid w:val="00157213"/>
    <w:rsid w:val="001608CC"/>
    <w:rsid w:val="00161202"/>
    <w:rsid w:val="001639B8"/>
    <w:rsid w:val="00172BC2"/>
    <w:rsid w:val="001734A7"/>
    <w:rsid w:val="00173FCF"/>
    <w:rsid w:val="0018032E"/>
    <w:rsid w:val="00180FC5"/>
    <w:rsid w:val="00183B23"/>
    <w:rsid w:val="00192329"/>
    <w:rsid w:val="001A2330"/>
    <w:rsid w:val="001B1581"/>
    <w:rsid w:val="001B1E40"/>
    <w:rsid w:val="001B3F67"/>
    <w:rsid w:val="001B422E"/>
    <w:rsid w:val="001B4448"/>
    <w:rsid w:val="001B4EB3"/>
    <w:rsid w:val="001B7B8F"/>
    <w:rsid w:val="001C4A11"/>
    <w:rsid w:val="001C79CC"/>
    <w:rsid w:val="001D6853"/>
    <w:rsid w:val="001E4128"/>
    <w:rsid w:val="001F2E18"/>
    <w:rsid w:val="001F5A39"/>
    <w:rsid w:val="001F62D4"/>
    <w:rsid w:val="00202900"/>
    <w:rsid w:val="00205DA6"/>
    <w:rsid w:val="00211722"/>
    <w:rsid w:val="002149C3"/>
    <w:rsid w:val="00215970"/>
    <w:rsid w:val="00216140"/>
    <w:rsid w:val="002215A0"/>
    <w:rsid w:val="002238CD"/>
    <w:rsid w:val="00240A69"/>
    <w:rsid w:val="00243392"/>
    <w:rsid w:val="002446DF"/>
    <w:rsid w:val="00251036"/>
    <w:rsid w:val="00254A2F"/>
    <w:rsid w:val="00255F4D"/>
    <w:rsid w:val="00262404"/>
    <w:rsid w:val="00262546"/>
    <w:rsid w:val="00264C41"/>
    <w:rsid w:val="00266FE8"/>
    <w:rsid w:val="00274592"/>
    <w:rsid w:val="00277736"/>
    <w:rsid w:val="002834F4"/>
    <w:rsid w:val="002845A0"/>
    <w:rsid w:val="0029711A"/>
    <w:rsid w:val="002A19E9"/>
    <w:rsid w:val="002A1C02"/>
    <w:rsid w:val="002A67FF"/>
    <w:rsid w:val="002A7A55"/>
    <w:rsid w:val="002B1D78"/>
    <w:rsid w:val="002C0CFE"/>
    <w:rsid w:val="002E0709"/>
    <w:rsid w:val="002E2874"/>
    <w:rsid w:val="002E68DF"/>
    <w:rsid w:val="002E6D64"/>
    <w:rsid w:val="002F5717"/>
    <w:rsid w:val="00310021"/>
    <w:rsid w:val="00316AC5"/>
    <w:rsid w:val="0031712D"/>
    <w:rsid w:val="00320B43"/>
    <w:rsid w:val="00346B3D"/>
    <w:rsid w:val="00347B5C"/>
    <w:rsid w:val="00350088"/>
    <w:rsid w:val="00353984"/>
    <w:rsid w:val="00355B57"/>
    <w:rsid w:val="00356DD4"/>
    <w:rsid w:val="00362325"/>
    <w:rsid w:val="00371A92"/>
    <w:rsid w:val="0037684D"/>
    <w:rsid w:val="003831F9"/>
    <w:rsid w:val="003920CE"/>
    <w:rsid w:val="003A6393"/>
    <w:rsid w:val="003A65E7"/>
    <w:rsid w:val="003B1124"/>
    <w:rsid w:val="003B42CC"/>
    <w:rsid w:val="003B5441"/>
    <w:rsid w:val="003B6EBB"/>
    <w:rsid w:val="003C219D"/>
    <w:rsid w:val="003C2DB8"/>
    <w:rsid w:val="003C36A1"/>
    <w:rsid w:val="003C567E"/>
    <w:rsid w:val="003D7287"/>
    <w:rsid w:val="003E1844"/>
    <w:rsid w:val="003F78ED"/>
    <w:rsid w:val="00400945"/>
    <w:rsid w:val="00401EAE"/>
    <w:rsid w:val="00402E10"/>
    <w:rsid w:val="00404513"/>
    <w:rsid w:val="004049C3"/>
    <w:rsid w:val="00412252"/>
    <w:rsid w:val="0042426F"/>
    <w:rsid w:val="0042504B"/>
    <w:rsid w:val="004262EE"/>
    <w:rsid w:val="00427D92"/>
    <w:rsid w:val="00430335"/>
    <w:rsid w:val="00431B35"/>
    <w:rsid w:val="004423CB"/>
    <w:rsid w:val="00443095"/>
    <w:rsid w:val="00443845"/>
    <w:rsid w:val="00450A5B"/>
    <w:rsid w:val="0045422D"/>
    <w:rsid w:val="00481BE5"/>
    <w:rsid w:val="00487D52"/>
    <w:rsid w:val="00492BB6"/>
    <w:rsid w:val="004934A3"/>
    <w:rsid w:val="00494C7E"/>
    <w:rsid w:val="00495CA1"/>
    <w:rsid w:val="00495FD6"/>
    <w:rsid w:val="004A4702"/>
    <w:rsid w:val="004A738D"/>
    <w:rsid w:val="004B1200"/>
    <w:rsid w:val="004B2C79"/>
    <w:rsid w:val="004B5A18"/>
    <w:rsid w:val="004C0128"/>
    <w:rsid w:val="004C0ED5"/>
    <w:rsid w:val="004C4993"/>
    <w:rsid w:val="004C52D1"/>
    <w:rsid w:val="004E2E9A"/>
    <w:rsid w:val="004E6F54"/>
    <w:rsid w:val="004E7D2E"/>
    <w:rsid w:val="004F0426"/>
    <w:rsid w:val="004F1609"/>
    <w:rsid w:val="004F444F"/>
    <w:rsid w:val="005155C7"/>
    <w:rsid w:val="00522065"/>
    <w:rsid w:val="00522E64"/>
    <w:rsid w:val="00524E76"/>
    <w:rsid w:val="00530814"/>
    <w:rsid w:val="00530F4C"/>
    <w:rsid w:val="00532C1F"/>
    <w:rsid w:val="005331E8"/>
    <w:rsid w:val="0054513E"/>
    <w:rsid w:val="00554502"/>
    <w:rsid w:val="005563C2"/>
    <w:rsid w:val="005564C0"/>
    <w:rsid w:val="00563DF8"/>
    <w:rsid w:val="00566995"/>
    <w:rsid w:val="00570029"/>
    <w:rsid w:val="00576B58"/>
    <w:rsid w:val="00592EAA"/>
    <w:rsid w:val="00596391"/>
    <w:rsid w:val="005975BF"/>
    <w:rsid w:val="005A1EA4"/>
    <w:rsid w:val="005A389E"/>
    <w:rsid w:val="005B228A"/>
    <w:rsid w:val="005B3336"/>
    <w:rsid w:val="005B78E2"/>
    <w:rsid w:val="005C2278"/>
    <w:rsid w:val="00601C73"/>
    <w:rsid w:val="006127B6"/>
    <w:rsid w:val="006131E8"/>
    <w:rsid w:val="00615F26"/>
    <w:rsid w:val="00616AA8"/>
    <w:rsid w:val="00620E26"/>
    <w:rsid w:val="006246BF"/>
    <w:rsid w:val="0062532F"/>
    <w:rsid w:val="00630CEA"/>
    <w:rsid w:val="006336FD"/>
    <w:rsid w:val="0063653E"/>
    <w:rsid w:val="006457EA"/>
    <w:rsid w:val="00646169"/>
    <w:rsid w:val="0065218D"/>
    <w:rsid w:val="0066257C"/>
    <w:rsid w:val="00667B2A"/>
    <w:rsid w:val="00672A84"/>
    <w:rsid w:val="00685A01"/>
    <w:rsid w:val="00692CC3"/>
    <w:rsid w:val="00695B06"/>
    <w:rsid w:val="006A1BA4"/>
    <w:rsid w:val="006A284C"/>
    <w:rsid w:val="006A5875"/>
    <w:rsid w:val="006B60BE"/>
    <w:rsid w:val="006C1F7A"/>
    <w:rsid w:val="006C6C18"/>
    <w:rsid w:val="006D0938"/>
    <w:rsid w:val="006D1E53"/>
    <w:rsid w:val="006E6A5E"/>
    <w:rsid w:val="0070079C"/>
    <w:rsid w:val="00703AC8"/>
    <w:rsid w:val="00711B13"/>
    <w:rsid w:val="00722EA0"/>
    <w:rsid w:val="0072375C"/>
    <w:rsid w:val="0072435D"/>
    <w:rsid w:val="0073096E"/>
    <w:rsid w:val="007316F2"/>
    <w:rsid w:val="00731B46"/>
    <w:rsid w:val="00740684"/>
    <w:rsid w:val="007444E6"/>
    <w:rsid w:val="00745401"/>
    <w:rsid w:val="00745E75"/>
    <w:rsid w:val="007476DF"/>
    <w:rsid w:val="007544E4"/>
    <w:rsid w:val="00761391"/>
    <w:rsid w:val="00763F5D"/>
    <w:rsid w:val="00767D41"/>
    <w:rsid w:val="007723DD"/>
    <w:rsid w:val="007726D9"/>
    <w:rsid w:val="00782383"/>
    <w:rsid w:val="00782649"/>
    <w:rsid w:val="00785D52"/>
    <w:rsid w:val="00793574"/>
    <w:rsid w:val="00793ACB"/>
    <w:rsid w:val="007A3576"/>
    <w:rsid w:val="007A4D1C"/>
    <w:rsid w:val="007B1146"/>
    <w:rsid w:val="007B13F3"/>
    <w:rsid w:val="007B4926"/>
    <w:rsid w:val="007C4083"/>
    <w:rsid w:val="007C5102"/>
    <w:rsid w:val="007D0BF4"/>
    <w:rsid w:val="007D0EEF"/>
    <w:rsid w:val="007D29C1"/>
    <w:rsid w:val="007D3E6A"/>
    <w:rsid w:val="007D413B"/>
    <w:rsid w:val="007D7534"/>
    <w:rsid w:val="007E3190"/>
    <w:rsid w:val="007F1BE4"/>
    <w:rsid w:val="0080337F"/>
    <w:rsid w:val="00804F6C"/>
    <w:rsid w:val="008106FE"/>
    <w:rsid w:val="00813F85"/>
    <w:rsid w:val="008140B6"/>
    <w:rsid w:val="008143E5"/>
    <w:rsid w:val="008254E6"/>
    <w:rsid w:val="008313BF"/>
    <w:rsid w:val="00836893"/>
    <w:rsid w:val="0084008D"/>
    <w:rsid w:val="00845EF2"/>
    <w:rsid w:val="00855F88"/>
    <w:rsid w:val="00863AAE"/>
    <w:rsid w:val="00865640"/>
    <w:rsid w:val="00874EB1"/>
    <w:rsid w:val="008901BA"/>
    <w:rsid w:val="00890E0C"/>
    <w:rsid w:val="008961D4"/>
    <w:rsid w:val="008A2AAD"/>
    <w:rsid w:val="008A3051"/>
    <w:rsid w:val="008A3DB0"/>
    <w:rsid w:val="008B44F7"/>
    <w:rsid w:val="008B61FB"/>
    <w:rsid w:val="008B6A64"/>
    <w:rsid w:val="008C1054"/>
    <w:rsid w:val="008D6AFD"/>
    <w:rsid w:val="008F1981"/>
    <w:rsid w:val="008F401D"/>
    <w:rsid w:val="008F7C8B"/>
    <w:rsid w:val="00900B6B"/>
    <w:rsid w:val="00901140"/>
    <w:rsid w:val="009060B9"/>
    <w:rsid w:val="009064EF"/>
    <w:rsid w:val="0090735C"/>
    <w:rsid w:val="00913AF6"/>
    <w:rsid w:val="009249FC"/>
    <w:rsid w:val="00930820"/>
    <w:rsid w:val="009347AA"/>
    <w:rsid w:val="00942ADC"/>
    <w:rsid w:val="00944BA6"/>
    <w:rsid w:val="0094751F"/>
    <w:rsid w:val="00951C0D"/>
    <w:rsid w:val="009607B7"/>
    <w:rsid w:val="009623F9"/>
    <w:rsid w:val="0096361A"/>
    <w:rsid w:val="0096387C"/>
    <w:rsid w:val="00964198"/>
    <w:rsid w:val="009675AF"/>
    <w:rsid w:val="00975898"/>
    <w:rsid w:val="00980678"/>
    <w:rsid w:val="00985451"/>
    <w:rsid w:val="009C2150"/>
    <w:rsid w:val="009C3FB9"/>
    <w:rsid w:val="009D62A7"/>
    <w:rsid w:val="009D6930"/>
    <w:rsid w:val="009E4A32"/>
    <w:rsid w:val="009E5298"/>
    <w:rsid w:val="009E57F0"/>
    <w:rsid w:val="009E5AC5"/>
    <w:rsid w:val="009E68D0"/>
    <w:rsid w:val="009E6DFA"/>
    <w:rsid w:val="009F3F7D"/>
    <w:rsid w:val="009F4CE1"/>
    <w:rsid w:val="009F5D93"/>
    <w:rsid w:val="00A14627"/>
    <w:rsid w:val="00A175CF"/>
    <w:rsid w:val="00A23D2B"/>
    <w:rsid w:val="00A26DB8"/>
    <w:rsid w:val="00A3280B"/>
    <w:rsid w:val="00A522EF"/>
    <w:rsid w:val="00A55C5D"/>
    <w:rsid w:val="00A57154"/>
    <w:rsid w:val="00A63EA8"/>
    <w:rsid w:val="00A743FE"/>
    <w:rsid w:val="00A76094"/>
    <w:rsid w:val="00A84DEE"/>
    <w:rsid w:val="00A901E5"/>
    <w:rsid w:val="00A90DAC"/>
    <w:rsid w:val="00A91EC6"/>
    <w:rsid w:val="00A9686E"/>
    <w:rsid w:val="00A978DC"/>
    <w:rsid w:val="00AA12C8"/>
    <w:rsid w:val="00AA3F1E"/>
    <w:rsid w:val="00AA622E"/>
    <w:rsid w:val="00AB1877"/>
    <w:rsid w:val="00AB22D7"/>
    <w:rsid w:val="00AB3389"/>
    <w:rsid w:val="00AB4124"/>
    <w:rsid w:val="00AC04B5"/>
    <w:rsid w:val="00AD3AAE"/>
    <w:rsid w:val="00AD6102"/>
    <w:rsid w:val="00AE7D23"/>
    <w:rsid w:val="00AF3DB1"/>
    <w:rsid w:val="00B02A3B"/>
    <w:rsid w:val="00B05E7F"/>
    <w:rsid w:val="00B070AD"/>
    <w:rsid w:val="00B07DAB"/>
    <w:rsid w:val="00B10CAE"/>
    <w:rsid w:val="00B16B76"/>
    <w:rsid w:val="00B2346F"/>
    <w:rsid w:val="00B238ED"/>
    <w:rsid w:val="00B23B7F"/>
    <w:rsid w:val="00B240D2"/>
    <w:rsid w:val="00B30BDF"/>
    <w:rsid w:val="00B3399C"/>
    <w:rsid w:val="00B33E37"/>
    <w:rsid w:val="00B350C9"/>
    <w:rsid w:val="00B3712B"/>
    <w:rsid w:val="00B4069B"/>
    <w:rsid w:val="00B41F0C"/>
    <w:rsid w:val="00B547E5"/>
    <w:rsid w:val="00B548C8"/>
    <w:rsid w:val="00B60EF0"/>
    <w:rsid w:val="00B618EF"/>
    <w:rsid w:val="00B63242"/>
    <w:rsid w:val="00B63745"/>
    <w:rsid w:val="00B6655A"/>
    <w:rsid w:val="00B86EB2"/>
    <w:rsid w:val="00B91DFF"/>
    <w:rsid w:val="00B942EA"/>
    <w:rsid w:val="00B965F8"/>
    <w:rsid w:val="00BA03B5"/>
    <w:rsid w:val="00BA5ACD"/>
    <w:rsid w:val="00BA7AEA"/>
    <w:rsid w:val="00BB033E"/>
    <w:rsid w:val="00BB687B"/>
    <w:rsid w:val="00BC4CF6"/>
    <w:rsid w:val="00BD7BD8"/>
    <w:rsid w:val="00BE16B7"/>
    <w:rsid w:val="00BE459E"/>
    <w:rsid w:val="00BF47B5"/>
    <w:rsid w:val="00BF7A45"/>
    <w:rsid w:val="00C00770"/>
    <w:rsid w:val="00C00B8B"/>
    <w:rsid w:val="00C03B1A"/>
    <w:rsid w:val="00C03F73"/>
    <w:rsid w:val="00C04C7A"/>
    <w:rsid w:val="00C33495"/>
    <w:rsid w:val="00C44BB5"/>
    <w:rsid w:val="00C503B1"/>
    <w:rsid w:val="00C53374"/>
    <w:rsid w:val="00C546E4"/>
    <w:rsid w:val="00C57AF7"/>
    <w:rsid w:val="00C601CB"/>
    <w:rsid w:val="00C6035C"/>
    <w:rsid w:val="00C71589"/>
    <w:rsid w:val="00C7477B"/>
    <w:rsid w:val="00C8314E"/>
    <w:rsid w:val="00C87F73"/>
    <w:rsid w:val="00CA02FD"/>
    <w:rsid w:val="00CA3C8C"/>
    <w:rsid w:val="00CD7D41"/>
    <w:rsid w:val="00CE293A"/>
    <w:rsid w:val="00CE6935"/>
    <w:rsid w:val="00CF316A"/>
    <w:rsid w:val="00CF4FAD"/>
    <w:rsid w:val="00CF678B"/>
    <w:rsid w:val="00D020B5"/>
    <w:rsid w:val="00D027E8"/>
    <w:rsid w:val="00D04BEA"/>
    <w:rsid w:val="00D16BC0"/>
    <w:rsid w:val="00D30DE2"/>
    <w:rsid w:val="00D35A51"/>
    <w:rsid w:val="00D379B5"/>
    <w:rsid w:val="00D40C16"/>
    <w:rsid w:val="00D44ED0"/>
    <w:rsid w:val="00D514DB"/>
    <w:rsid w:val="00D57634"/>
    <w:rsid w:val="00D601C7"/>
    <w:rsid w:val="00D636BF"/>
    <w:rsid w:val="00D71E61"/>
    <w:rsid w:val="00D728B3"/>
    <w:rsid w:val="00D75CFD"/>
    <w:rsid w:val="00D855B6"/>
    <w:rsid w:val="00D87625"/>
    <w:rsid w:val="00D87B98"/>
    <w:rsid w:val="00D962F3"/>
    <w:rsid w:val="00DA485F"/>
    <w:rsid w:val="00DA62E1"/>
    <w:rsid w:val="00DB11E3"/>
    <w:rsid w:val="00DB2DFE"/>
    <w:rsid w:val="00DC4ABC"/>
    <w:rsid w:val="00DC5182"/>
    <w:rsid w:val="00DC6B60"/>
    <w:rsid w:val="00DE15DF"/>
    <w:rsid w:val="00DF4A53"/>
    <w:rsid w:val="00E05619"/>
    <w:rsid w:val="00E11DDC"/>
    <w:rsid w:val="00E206EB"/>
    <w:rsid w:val="00E22589"/>
    <w:rsid w:val="00E22AB3"/>
    <w:rsid w:val="00E24924"/>
    <w:rsid w:val="00E26694"/>
    <w:rsid w:val="00E337DA"/>
    <w:rsid w:val="00E42E42"/>
    <w:rsid w:val="00E50F36"/>
    <w:rsid w:val="00E53C79"/>
    <w:rsid w:val="00E567AA"/>
    <w:rsid w:val="00E6755C"/>
    <w:rsid w:val="00E72E23"/>
    <w:rsid w:val="00E771C4"/>
    <w:rsid w:val="00E904CC"/>
    <w:rsid w:val="00E972B0"/>
    <w:rsid w:val="00EA2183"/>
    <w:rsid w:val="00EA2D40"/>
    <w:rsid w:val="00EA58F1"/>
    <w:rsid w:val="00EB2AF0"/>
    <w:rsid w:val="00EB48D4"/>
    <w:rsid w:val="00EB644A"/>
    <w:rsid w:val="00EC1F49"/>
    <w:rsid w:val="00EC60D0"/>
    <w:rsid w:val="00ED311C"/>
    <w:rsid w:val="00ED4A0F"/>
    <w:rsid w:val="00EE04EF"/>
    <w:rsid w:val="00EE15BD"/>
    <w:rsid w:val="00EE3B5A"/>
    <w:rsid w:val="00EF0B72"/>
    <w:rsid w:val="00F02E44"/>
    <w:rsid w:val="00F21B13"/>
    <w:rsid w:val="00F22B8C"/>
    <w:rsid w:val="00F442F0"/>
    <w:rsid w:val="00F47C7C"/>
    <w:rsid w:val="00F52833"/>
    <w:rsid w:val="00F53A54"/>
    <w:rsid w:val="00F54CA7"/>
    <w:rsid w:val="00F6091E"/>
    <w:rsid w:val="00F61388"/>
    <w:rsid w:val="00F62387"/>
    <w:rsid w:val="00F63BA8"/>
    <w:rsid w:val="00F6447C"/>
    <w:rsid w:val="00F655F7"/>
    <w:rsid w:val="00F6604E"/>
    <w:rsid w:val="00F75F4C"/>
    <w:rsid w:val="00F77335"/>
    <w:rsid w:val="00F7785C"/>
    <w:rsid w:val="00F83819"/>
    <w:rsid w:val="00F87638"/>
    <w:rsid w:val="00F91838"/>
    <w:rsid w:val="00FA3972"/>
    <w:rsid w:val="00FA52D1"/>
    <w:rsid w:val="00FB7555"/>
    <w:rsid w:val="00FC4819"/>
    <w:rsid w:val="00FC5300"/>
    <w:rsid w:val="00FE32E8"/>
    <w:rsid w:val="00FF46CC"/>
    <w:rsid w:val="00FF7A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EC4E"/>
  <w15:docId w15:val="{B8B290AD-ED56-4EC1-A6C6-5029D5DD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01CB"/>
    <w:pPr>
      <w:suppressAutoHyphens/>
      <w:autoSpaceDN w:val="0"/>
      <w:spacing w:after="160"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601CB"/>
    <w:pPr>
      <w:spacing w:after="200" w:line="276" w:lineRule="auto"/>
      <w:ind w:left="720"/>
    </w:pPr>
    <w:rPr>
      <w:rFonts w:ascii="Tahoma" w:hAnsi="Tahoma" w:cs="Tahoma"/>
      <w:sz w:val="24"/>
      <w:szCs w:val="24"/>
    </w:rPr>
  </w:style>
  <w:style w:type="paragraph" w:styleId="Footer">
    <w:name w:val="footer"/>
    <w:basedOn w:val="Normal"/>
    <w:link w:val="FooterChar"/>
    <w:rsid w:val="00C601CB"/>
    <w:pPr>
      <w:tabs>
        <w:tab w:val="center" w:pos="4536"/>
        <w:tab w:val="right" w:pos="9072"/>
      </w:tabs>
      <w:spacing w:after="0" w:line="240" w:lineRule="auto"/>
    </w:pPr>
    <w:rPr>
      <w:rFonts w:ascii="Tahoma" w:hAnsi="Tahoma" w:cs="Tahoma"/>
      <w:sz w:val="24"/>
      <w:szCs w:val="24"/>
    </w:rPr>
  </w:style>
  <w:style w:type="character" w:customStyle="1" w:styleId="FooterChar">
    <w:name w:val="Footer Char"/>
    <w:basedOn w:val="DefaultParagraphFont"/>
    <w:link w:val="Footer"/>
    <w:rsid w:val="00C601CB"/>
    <w:rPr>
      <w:rFonts w:ascii="Tahoma" w:eastAsia="Calibri" w:hAnsi="Tahoma" w:cs="Tahoma"/>
      <w:sz w:val="24"/>
      <w:szCs w:val="24"/>
    </w:rPr>
  </w:style>
  <w:style w:type="character" w:styleId="CommentReference">
    <w:name w:val="annotation reference"/>
    <w:basedOn w:val="DefaultParagraphFont"/>
    <w:uiPriority w:val="99"/>
    <w:rsid w:val="00C601CB"/>
    <w:rPr>
      <w:sz w:val="16"/>
      <w:szCs w:val="16"/>
    </w:rPr>
  </w:style>
  <w:style w:type="paragraph" w:styleId="CommentText">
    <w:name w:val="annotation text"/>
    <w:aliases w:val=" Char Char,Char Char"/>
    <w:basedOn w:val="Normal"/>
    <w:link w:val="CommentTextChar"/>
    <w:uiPriority w:val="99"/>
    <w:qFormat/>
    <w:rsid w:val="00C601CB"/>
    <w:pPr>
      <w:spacing w:after="200" w:line="240" w:lineRule="auto"/>
    </w:pPr>
    <w:rPr>
      <w:rFonts w:ascii="Tahoma" w:hAnsi="Tahoma" w:cs="Tahoma"/>
      <w:sz w:val="20"/>
      <w:szCs w:val="20"/>
    </w:rPr>
  </w:style>
  <w:style w:type="character" w:customStyle="1" w:styleId="CommentTextChar">
    <w:name w:val="Comment Text Char"/>
    <w:aliases w:val=" Char Char Char,Char Char Char"/>
    <w:basedOn w:val="DefaultParagraphFont"/>
    <w:link w:val="CommentText"/>
    <w:uiPriority w:val="99"/>
    <w:qFormat/>
    <w:rsid w:val="00C601CB"/>
    <w:rPr>
      <w:rFonts w:ascii="Tahoma" w:eastAsia="Calibri" w:hAnsi="Tahoma" w:cs="Tahoma"/>
      <w:sz w:val="20"/>
      <w:szCs w:val="20"/>
    </w:rPr>
  </w:style>
  <w:style w:type="paragraph" w:styleId="BalloonText">
    <w:name w:val="Balloon Text"/>
    <w:basedOn w:val="Normal"/>
    <w:link w:val="BalloonTextChar"/>
    <w:uiPriority w:val="99"/>
    <w:semiHidden/>
    <w:unhideWhenUsed/>
    <w:rsid w:val="00C60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1C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630CEA"/>
    <w:pPr>
      <w:spacing w:after="160"/>
    </w:pPr>
    <w:rPr>
      <w:rFonts w:ascii="Calibri" w:hAnsi="Calibri" w:cs="Times New Roman"/>
      <w:b/>
      <w:bCs/>
    </w:rPr>
  </w:style>
  <w:style w:type="character" w:customStyle="1" w:styleId="CommentSubjectChar">
    <w:name w:val="Comment Subject Char"/>
    <w:basedOn w:val="CommentTextChar"/>
    <w:link w:val="CommentSubject"/>
    <w:uiPriority w:val="99"/>
    <w:semiHidden/>
    <w:rsid w:val="00630CEA"/>
    <w:rPr>
      <w:rFonts w:ascii="Calibri" w:eastAsia="Calibri" w:hAnsi="Calibri" w:cs="Times New Roman"/>
      <w:b/>
      <w:bCs/>
      <w:sz w:val="20"/>
      <w:szCs w:val="20"/>
    </w:rPr>
  </w:style>
  <w:style w:type="paragraph" w:styleId="Header">
    <w:name w:val="header"/>
    <w:basedOn w:val="Normal"/>
    <w:link w:val="HeaderChar"/>
    <w:uiPriority w:val="99"/>
    <w:unhideWhenUsed/>
    <w:rsid w:val="00B406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69B"/>
    <w:rPr>
      <w:rFonts w:ascii="Calibri" w:eastAsia="Calibri" w:hAnsi="Calibri" w:cs="Times New Roman"/>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7C5102"/>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4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F459-6EC9-4E57-8F17-A18F56FF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5367</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Dean Pelin</cp:lastModifiedBy>
  <cp:revision>7</cp:revision>
  <dcterms:created xsi:type="dcterms:W3CDTF">2021-05-04T08:10:00Z</dcterms:created>
  <dcterms:modified xsi:type="dcterms:W3CDTF">2021-10-22T09:56:00Z</dcterms:modified>
</cp:coreProperties>
</file>