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D47F" w14:textId="1F27C383" w:rsidR="005F1744" w:rsidRDefault="005F1744" w:rsidP="005F174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763AA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Zagreb, </w:t>
      </w:r>
      <w:r w:rsidR="00EC72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12</w:t>
      </w:r>
      <w:r w:rsidRPr="00763A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EC727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veljače </w:t>
      </w:r>
      <w:r w:rsidRPr="00763A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202</w:t>
      </w:r>
      <w:r w:rsidR="00324FB2" w:rsidRPr="00763AA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</w:t>
      </w:r>
      <w:r w:rsidRPr="00763AA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.</w:t>
      </w:r>
    </w:p>
    <w:p w14:paraId="7479467A" w14:textId="77777777" w:rsidR="005F1744" w:rsidRDefault="005F1744" w:rsidP="005F174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4418FDAD" w14:textId="06310B01" w:rsidR="005E113C" w:rsidRDefault="00642FC3" w:rsidP="00EC727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41423B8D" w14:textId="5F89AC85" w:rsidR="005F1744" w:rsidRDefault="005F1744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FAC64C0" w14:textId="77777777" w:rsidR="00763AA8" w:rsidRDefault="00763AA8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64F90BB0" w:rsidR="00642FC3" w:rsidRPr="00642FC3" w:rsidRDefault="002D6C82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Podaci o</w:t>
      </w:r>
      <w:r w:rsidR="00642FC3"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Naručitelj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</w:t>
      </w:r>
      <w:r w:rsidR="00642FC3"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42F746C9" w14:textId="77777777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Hrvatska turistička zajednica</w:t>
      </w:r>
    </w:p>
    <w:p w14:paraId="23636D28" w14:textId="77777777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spellStart"/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10000 Zagreb, Hrvatska</w:t>
      </w:r>
    </w:p>
    <w:p w14:paraId="385F4CBB" w14:textId="77777777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Tel: 01 4699 333</w:t>
      </w:r>
    </w:p>
    <w:p w14:paraId="3B0F7A6D" w14:textId="77777777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Fax: 01 4557 827</w:t>
      </w:r>
    </w:p>
    <w:p w14:paraId="5BD86EEE" w14:textId="50428393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F929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; </w:t>
      </w:r>
      <w:hyperlink r:id="rId9" w:history="1">
        <w:r w:rsidRPr="00F929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1924774E" w14:textId="22366B6C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 elektroničke pošte: </w:t>
      </w:r>
      <w:hyperlink r:id="rId10" w:history="1">
        <w:r w:rsidRPr="00F929E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web@htz.hr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2701B2D2" w14:textId="77777777" w:rsidR="00324FB2" w:rsidRPr="00324FB2" w:rsidRDefault="00324FB2" w:rsidP="00324FB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07B200DF" w14:textId="574FA77F" w:rsidR="00763AA8" w:rsidRDefault="00324FB2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24FB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25D99778" w14:textId="77777777" w:rsidR="00763AA8" w:rsidRPr="00763AA8" w:rsidRDefault="00763AA8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6B46906" w14:textId="516E1896" w:rsidR="00642FC3" w:rsidRPr="0004230B" w:rsidRDefault="0018583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Osnovne i</w:t>
      </w:r>
      <w:r w:rsidR="00642FC3" w:rsidRPr="0004230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nformacije o predmetu nabave: </w:t>
      </w:r>
    </w:p>
    <w:p w14:paraId="19C71E33" w14:textId="77777777" w:rsidR="00324FB2" w:rsidRPr="00AE73D7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bookmarkStart w:id="0" w:name="_Hlk44406989"/>
      <w:bookmarkStart w:id="1" w:name="_Hlk48305968"/>
      <w:r w:rsidRPr="00AE73D7">
        <w:rPr>
          <w:rFonts w:asciiTheme="minorHAnsi" w:hAnsiTheme="minorHAnsi"/>
          <w:sz w:val="22"/>
          <w:szCs w:val="22"/>
        </w:rPr>
        <w:t>Predmet nabave je dobava licenci programskih rješenja potrebnih za izgradnju i funkcioniranje novog turističko-informacijskog sustava croatia.hr. Od ponuditelja se traži da ponudi cijenu i osigura te implementira tražene licence za programska rješenja definirana natječajnom dokumentacijom ili jednakovrijedne prema njihovoj funkcionalnosti na traženoj okolini za period od tri godine.</w:t>
      </w:r>
    </w:p>
    <w:p w14:paraId="5B431034" w14:textId="36E8CC63" w:rsidR="00324FB2" w:rsidRPr="00AE73D7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AE73D7">
        <w:rPr>
          <w:rFonts w:asciiTheme="minorHAnsi" w:hAnsiTheme="minorHAnsi"/>
          <w:sz w:val="22"/>
          <w:szCs w:val="22"/>
        </w:rPr>
        <w:t xml:space="preserve">Turističko-informacijski portal croatia.hr za potpunu funkcionalnost koristi licence za softverska rješenja koje se licencira po principu Softver kao usluga (Software as a Service - </w:t>
      </w:r>
      <w:proofErr w:type="spellStart"/>
      <w:r w:rsidRPr="00AE73D7">
        <w:rPr>
          <w:rFonts w:asciiTheme="minorHAnsi" w:hAnsiTheme="minorHAnsi"/>
          <w:sz w:val="22"/>
          <w:szCs w:val="22"/>
        </w:rPr>
        <w:t>SaaS</w:t>
      </w:r>
      <w:proofErr w:type="spellEnd"/>
      <w:r w:rsidRPr="00AE73D7">
        <w:rPr>
          <w:rFonts w:asciiTheme="minorHAnsi" w:hAnsiTheme="minorHAnsi"/>
          <w:sz w:val="22"/>
          <w:szCs w:val="22"/>
        </w:rPr>
        <w:t>) modelu korištenja softvera u kojem Naručitelj ili njegov partner na projektu upravlja softverom i okruženjem koje podržava (hosting) njegovu dostupnost, a korisnici mu pristupaju putem mreže.</w:t>
      </w:r>
    </w:p>
    <w:p w14:paraId="19BA9F61" w14:textId="5EEC1309" w:rsidR="00324FB2" w:rsidRPr="00AE73D7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AE73D7">
        <w:rPr>
          <w:rFonts w:asciiTheme="minorHAnsi" w:hAnsiTheme="minorHAnsi"/>
          <w:sz w:val="22"/>
          <w:szCs w:val="22"/>
        </w:rPr>
        <w:t>Nabavljaju se licence za:</w:t>
      </w:r>
    </w:p>
    <w:p w14:paraId="66B113C3" w14:textId="46C4B959" w:rsidR="00324FB2" w:rsidRPr="00AE73D7" w:rsidRDefault="00324FB2" w:rsidP="00324FB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E73D7">
        <w:rPr>
          <w:rFonts w:asciiTheme="minorHAnsi" w:hAnsiTheme="minorHAnsi"/>
          <w:sz w:val="22"/>
          <w:szCs w:val="22"/>
        </w:rPr>
        <w:t>Eiryn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73D7">
        <w:rPr>
          <w:rFonts w:asciiTheme="minorHAnsi" w:hAnsiTheme="minorHAnsi"/>
          <w:sz w:val="22"/>
          <w:szCs w:val="22"/>
        </w:rPr>
        <w:t>ticketing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sustav ili jednakovrijedan sustav čije je rješenje namijenjeno za upravljanje procesima (uslugama) bilježeći sve akcije kroz krovni entitet – </w:t>
      </w:r>
      <w:proofErr w:type="spellStart"/>
      <w:r w:rsidRPr="00AE73D7">
        <w:rPr>
          <w:rFonts w:asciiTheme="minorHAnsi" w:hAnsiTheme="minorHAnsi"/>
          <w:sz w:val="22"/>
          <w:szCs w:val="22"/>
        </w:rPr>
        <w:t>Ticket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, </w:t>
      </w:r>
    </w:p>
    <w:p w14:paraId="42A5DBA3" w14:textId="2ADC7526" w:rsidR="00763AA8" w:rsidRDefault="00324FB2" w:rsidP="00324FB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E73D7">
        <w:rPr>
          <w:rFonts w:asciiTheme="minorHAnsi" w:hAnsiTheme="minorHAnsi"/>
          <w:sz w:val="22"/>
          <w:szCs w:val="22"/>
        </w:rPr>
        <w:t>Dynatrace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nadzorni alat: </w:t>
      </w:r>
      <w:proofErr w:type="spellStart"/>
      <w:r w:rsidRPr="00AE73D7">
        <w:rPr>
          <w:rFonts w:asciiTheme="minorHAnsi" w:hAnsiTheme="minorHAnsi"/>
          <w:sz w:val="22"/>
          <w:szCs w:val="22"/>
        </w:rPr>
        <w:t>Host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73D7">
        <w:rPr>
          <w:rFonts w:asciiTheme="minorHAnsi" w:hAnsiTheme="minorHAnsi"/>
          <w:sz w:val="22"/>
          <w:szCs w:val="22"/>
        </w:rPr>
        <w:t>units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i DEM </w:t>
      </w:r>
      <w:proofErr w:type="spellStart"/>
      <w:r w:rsidRPr="00AE73D7">
        <w:rPr>
          <w:rFonts w:asciiTheme="minorHAnsi" w:hAnsiTheme="minorHAnsi"/>
          <w:sz w:val="22"/>
          <w:szCs w:val="22"/>
        </w:rPr>
        <w:t>units</w:t>
      </w:r>
      <w:proofErr w:type="spellEnd"/>
      <w:r w:rsidRPr="00AE73D7">
        <w:rPr>
          <w:rFonts w:asciiTheme="minorHAnsi" w:hAnsiTheme="minorHAnsi"/>
          <w:sz w:val="22"/>
          <w:szCs w:val="22"/>
        </w:rPr>
        <w:t xml:space="preserve"> (dvije vrste licenci) ili jednakovrijedan sustav koji služi za nadzor performansi aplikacija (APM) 3. generacije u stvarnom vremenu produkcijske okoline.</w:t>
      </w:r>
      <w:bookmarkEnd w:id="0"/>
      <w:bookmarkEnd w:id="1"/>
    </w:p>
    <w:p w14:paraId="66870958" w14:textId="77777777" w:rsidR="00763AA8" w:rsidRPr="00763AA8" w:rsidRDefault="00763AA8" w:rsidP="00626A4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786EB146" w14:textId="43BCF23D" w:rsidR="00324FB2" w:rsidRPr="00763AA8" w:rsidRDefault="00324FB2" w:rsidP="00324FB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63AA8">
        <w:rPr>
          <w:rFonts w:asciiTheme="minorHAnsi" w:hAnsiTheme="minorHAnsi"/>
          <w:b/>
          <w:bCs/>
          <w:sz w:val="22"/>
          <w:szCs w:val="22"/>
        </w:rPr>
        <w:t xml:space="preserve">Rok za dostavu ponuda: </w:t>
      </w:r>
    </w:p>
    <w:p w14:paraId="6D76D1D5" w14:textId="01E0960F" w:rsidR="00D357D3" w:rsidRDefault="00575D4E" w:rsidP="00642FC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5D4E">
        <w:rPr>
          <w:rFonts w:asciiTheme="minorHAnsi" w:hAnsiTheme="minorHAnsi"/>
          <w:sz w:val="22"/>
          <w:szCs w:val="22"/>
        </w:rPr>
        <w:t>5. ožujka 2021. godine u 12:00 sati</w:t>
      </w:r>
    </w:p>
    <w:p w14:paraId="1FE981B6" w14:textId="77777777" w:rsidR="00575D4E" w:rsidRDefault="00575D4E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6D6A9D71" w:rsidR="00D33E6D" w:rsidRPr="0004230B" w:rsidRDefault="00D33E6D" w:rsidP="00642FC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4230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Način dostave ponuda: </w:t>
      </w:r>
    </w:p>
    <w:p w14:paraId="09D066AA" w14:textId="77777777" w:rsidR="00324FB2" w:rsidRPr="00324FB2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324FB2">
        <w:rPr>
          <w:rFonts w:asciiTheme="minorHAnsi" w:hAnsiTheme="minorHAnsi"/>
          <w:sz w:val="22"/>
          <w:szCs w:val="22"/>
        </w:rPr>
        <w:t xml:space="preserve">Ponude se dostavljaju u Hrvatsku turističku zajednicu, </w:t>
      </w:r>
      <w:proofErr w:type="spellStart"/>
      <w:r w:rsidRPr="00324FB2">
        <w:rPr>
          <w:rFonts w:asciiTheme="minorHAnsi" w:hAnsiTheme="minorHAnsi"/>
          <w:sz w:val="22"/>
          <w:szCs w:val="22"/>
        </w:rPr>
        <w:t>Iblerov</w:t>
      </w:r>
      <w:proofErr w:type="spellEnd"/>
      <w:r w:rsidRPr="00324FB2">
        <w:rPr>
          <w:rFonts w:asciiTheme="minorHAnsi" w:hAnsiTheme="minorHAnsi"/>
          <w:sz w:val="22"/>
          <w:szCs w:val="22"/>
        </w:rPr>
        <w:t xml:space="preserve"> trg 10/IV, 10000 Zagreb, svaki radni dan od 09:00 do 16:00 sati ili preporučenom poštanskom pošiljkom na navedenu adresu.</w:t>
      </w:r>
    </w:p>
    <w:p w14:paraId="1AFF3624" w14:textId="77777777" w:rsidR="00324FB2" w:rsidRPr="00324FB2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324FB2">
        <w:rPr>
          <w:rFonts w:asciiTheme="minorHAnsi" w:hAnsiTheme="minorHAnsi"/>
          <w:sz w:val="22"/>
          <w:szCs w:val="22"/>
        </w:rPr>
        <w:t>Na omotnici ponude mora biti naznačen naziv i adresa Naručitelja, naziv i adresa Ponuditelja, naziv predmeta nabave, oznaka „NE OTVARAJ - PONUDA“, odnosno mora stajati oznaka sljedećeg izgleda:</w:t>
      </w:r>
    </w:p>
    <w:p w14:paraId="4BCCC743" w14:textId="77777777" w:rsidR="00324FB2" w:rsidRPr="00763AA8" w:rsidRDefault="00324FB2" w:rsidP="00324FB2">
      <w:pPr>
        <w:jc w:val="center"/>
        <w:rPr>
          <w:rFonts w:asciiTheme="minorHAnsi" w:hAnsiTheme="minorHAnsi"/>
          <w:sz w:val="22"/>
          <w:szCs w:val="22"/>
        </w:rPr>
      </w:pPr>
      <w:r w:rsidRPr="00763AA8">
        <w:rPr>
          <w:rFonts w:asciiTheme="minorHAnsi" w:hAnsiTheme="minorHAnsi"/>
          <w:sz w:val="22"/>
          <w:szCs w:val="22"/>
        </w:rPr>
        <w:t>HRVATSKA TURISTIČKA ZAJEDNICA</w:t>
      </w:r>
    </w:p>
    <w:p w14:paraId="0A053A6C" w14:textId="77777777" w:rsidR="00324FB2" w:rsidRPr="00763AA8" w:rsidRDefault="00324FB2" w:rsidP="00324FB2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63AA8">
        <w:rPr>
          <w:rFonts w:asciiTheme="minorHAnsi" w:hAnsiTheme="minorHAnsi"/>
          <w:sz w:val="22"/>
          <w:szCs w:val="22"/>
        </w:rPr>
        <w:t>Iblerov</w:t>
      </w:r>
      <w:proofErr w:type="spellEnd"/>
      <w:r w:rsidRPr="00763AA8">
        <w:rPr>
          <w:rFonts w:asciiTheme="minorHAnsi" w:hAnsiTheme="minorHAnsi"/>
          <w:sz w:val="22"/>
          <w:szCs w:val="22"/>
        </w:rPr>
        <w:t xml:space="preserve"> trg 10/IV, 10000 Zagreb</w:t>
      </w:r>
    </w:p>
    <w:p w14:paraId="059EF5FD" w14:textId="77777777" w:rsidR="00324FB2" w:rsidRPr="00763AA8" w:rsidRDefault="00324FB2" w:rsidP="00324FB2">
      <w:pPr>
        <w:jc w:val="center"/>
        <w:rPr>
          <w:rFonts w:asciiTheme="minorHAnsi" w:hAnsiTheme="minorHAnsi"/>
          <w:sz w:val="22"/>
          <w:szCs w:val="22"/>
        </w:rPr>
      </w:pPr>
      <w:r w:rsidRPr="00763AA8">
        <w:rPr>
          <w:rFonts w:asciiTheme="minorHAnsi" w:hAnsiTheme="minorHAnsi"/>
          <w:sz w:val="22"/>
          <w:szCs w:val="22"/>
        </w:rPr>
        <w:t>NE OTVARAJ – PONUDA</w:t>
      </w:r>
    </w:p>
    <w:p w14:paraId="285282FC" w14:textId="77777777" w:rsidR="00763AA8" w:rsidRDefault="00763AA8" w:rsidP="00763AA8">
      <w:pPr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763AA8">
        <w:rPr>
          <w:rFonts w:asciiTheme="minorHAnsi" w:hAnsiTheme="minorHAnsi" w:cstheme="minorHAnsi"/>
          <w:sz w:val="22"/>
          <w:szCs w:val="22"/>
        </w:rPr>
        <w:t>Nabava licenci za održavanje web turističko-informacijskog sustava croatia.hr (kupnja, instalacija i konfiguracija licenci)</w:t>
      </w:r>
    </w:p>
    <w:p w14:paraId="40673D18" w14:textId="77777777" w:rsidR="00763AA8" w:rsidRDefault="00763AA8" w:rsidP="00763AA8">
      <w:pPr>
        <w:rPr>
          <w:rFonts w:asciiTheme="minorHAnsi" w:hAnsiTheme="minorHAnsi"/>
          <w:sz w:val="22"/>
          <w:szCs w:val="22"/>
        </w:rPr>
      </w:pPr>
    </w:p>
    <w:p w14:paraId="1389869B" w14:textId="639AB038" w:rsidR="00324FB2" w:rsidRPr="00763AA8" w:rsidRDefault="00324FB2" w:rsidP="00626A4C">
      <w:pPr>
        <w:jc w:val="both"/>
        <w:rPr>
          <w:rFonts w:asciiTheme="minorHAnsi" w:hAnsiTheme="minorHAnsi" w:cstheme="minorHAnsi"/>
          <w:sz w:val="22"/>
          <w:szCs w:val="22"/>
        </w:rPr>
      </w:pPr>
      <w:r w:rsidRPr="00324FB2">
        <w:rPr>
          <w:rFonts w:asciiTheme="minorHAnsi" w:hAnsiTheme="minorHAnsi"/>
          <w:sz w:val="22"/>
          <w:szCs w:val="22"/>
        </w:rPr>
        <w:t xml:space="preserve">Dostavom se smatra isključivo fizička predaja ponude u navedenom roku na recepciji Hrvatske turističke zajednice, </w:t>
      </w:r>
      <w:proofErr w:type="spellStart"/>
      <w:r w:rsidRPr="00324FB2">
        <w:rPr>
          <w:rFonts w:asciiTheme="minorHAnsi" w:hAnsiTheme="minorHAnsi"/>
          <w:sz w:val="22"/>
          <w:szCs w:val="22"/>
        </w:rPr>
        <w:t>Iblerov</w:t>
      </w:r>
      <w:proofErr w:type="spellEnd"/>
      <w:r w:rsidRPr="00324FB2">
        <w:rPr>
          <w:rFonts w:asciiTheme="minorHAnsi" w:hAnsiTheme="minorHAnsi"/>
          <w:sz w:val="22"/>
          <w:szCs w:val="22"/>
        </w:rPr>
        <w:t xml:space="preserve"> trg 10/IV, 10000 Zagreb, bez obzira na odabrani način dostave.</w:t>
      </w:r>
    </w:p>
    <w:p w14:paraId="1DFD9E8F" w14:textId="77777777" w:rsidR="00324FB2" w:rsidRPr="00324FB2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324FB2">
        <w:rPr>
          <w:rFonts w:asciiTheme="minorHAnsi" w:hAnsiTheme="minorHAnsi"/>
          <w:sz w:val="22"/>
          <w:szCs w:val="22"/>
        </w:rPr>
        <w:lastRenderedPageBreak/>
        <w:t>Ponuditelj samostalno određuje način dostave i sam snosi rizik eventualnog gubitka odnosno nepravovremene dostave ponude.</w:t>
      </w:r>
    </w:p>
    <w:p w14:paraId="5A3D4A2D" w14:textId="17982C67" w:rsidR="00324FB2" w:rsidRDefault="00324FB2" w:rsidP="00324FB2">
      <w:pPr>
        <w:jc w:val="both"/>
        <w:rPr>
          <w:rFonts w:asciiTheme="minorHAnsi" w:hAnsiTheme="minorHAnsi"/>
          <w:sz w:val="22"/>
          <w:szCs w:val="22"/>
        </w:rPr>
      </w:pPr>
      <w:r w:rsidRPr="00324FB2">
        <w:rPr>
          <w:rFonts w:asciiTheme="minorHAnsi" w:hAnsiTheme="minorHAnsi"/>
          <w:sz w:val="22"/>
          <w:szCs w:val="22"/>
        </w:rPr>
        <w:t xml:space="preserve">Sve ponude koje nisu predane na ovaj način i u </w:t>
      </w:r>
      <w:r w:rsidR="00763AA8">
        <w:rPr>
          <w:rFonts w:asciiTheme="minorHAnsi" w:hAnsiTheme="minorHAnsi"/>
          <w:sz w:val="22"/>
          <w:szCs w:val="22"/>
        </w:rPr>
        <w:t xml:space="preserve">navedenom </w:t>
      </w:r>
      <w:r w:rsidRPr="00324FB2">
        <w:rPr>
          <w:rFonts w:asciiTheme="minorHAnsi" w:hAnsiTheme="minorHAnsi"/>
          <w:sz w:val="22"/>
          <w:szCs w:val="22"/>
        </w:rPr>
        <w:t xml:space="preserve">roku </w:t>
      </w:r>
      <w:r w:rsidR="00763AA8">
        <w:rPr>
          <w:rFonts w:asciiTheme="minorHAnsi" w:hAnsiTheme="minorHAnsi"/>
          <w:sz w:val="22"/>
          <w:szCs w:val="22"/>
        </w:rPr>
        <w:t xml:space="preserve">za dostavu ponuda </w:t>
      </w:r>
      <w:r w:rsidRPr="00324FB2">
        <w:rPr>
          <w:rFonts w:asciiTheme="minorHAnsi" w:hAnsiTheme="minorHAnsi"/>
          <w:sz w:val="22"/>
          <w:szCs w:val="22"/>
        </w:rPr>
        <w:t>neće se otvarati i razmatrati te će biti vraćene Ponuditelju.</w:t>
      </w:r>
    </w:p>
    <w:p w14:paraId="36CF0965" w14:textId="77777777" w:rsidR="005F1744" w:rsidRDefault="005F1744" w:rsidP="00FD12A7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52905A3" w14:textId="29F87224" w:rsidR="00FD12A7" w:rsidRPr="00AE73D7" w:rsidRDefault="00FD12A7" w:rsidP="007A3F7C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D12A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Komunikacija s Naručiteljem:</w:t>
      </w:r>
    </w:p>
    <w:p w14:paraId="32289DDA" w14:textId="7621ABE6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Organizacijska jedinica ili osoba zadužena za komunikaciju s Ponuditeljima:</w:t>
      </w:r>
    </w:p>
    <w:p w14:paraId="5B3C8019" w14:textId="77777777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Odjel za internetske stranice</w:t>
      </w:r>
    </w:p>
    <w:p w14:paraId="3B0B18FF" w14:textId="02EBAAEC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Dean Pelin, voditelj </w:t>
      </w:r>
      <w:r w:rsidR="00D21D47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djela za internetske stranice</w:t>
      </w:r>
    </w:p>
    <w:p w14:paraId="33CAC747" w14:textId="53136982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E-mail: </w:t>
      </w:r>
      <w:hyperlink r:id="rId11" w:history="1">
        <w:r w:rsidRPr="00F929E0">
          <w:rPr>
            <w:rStyle w:val="Hyperlink"/>
            <w:rFonts w:asciiTheme="minorHAnsi" w:eastAsia="Calibri" w:hAnsiTheme="minorHAnsi" w:cstheme="minorHAnsi"/>
            <w:sz w:val="22"/>
            <w:szCs w:val="22"/>
            <w:lang w:eastAsia="en-US"/>
          </w:rPr>
          <w:t>web@htz.hr</w:t>
        </w:r>
      </w:hyperlink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54BC411" w14:textId="77777777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AD686A" w14:textId="77777777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Sva komunikacija prije slanja ponude a vezana uz predmet nabave, obavlja se isključivo pisanim putem na navedenu e-mail adresu. U Predmetu („</w:t>
      </w:r>
      <w:proofErr w:type="spellStart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Subject</w:t>
      </w:r>
      <w:proofErr w:type="spellEnd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“) elektroničke pošte potrebno je upisati „HDT – Nabava licenci za croatia.hr“ te kratak naslov upita. Dostava obavijesti elektroničkim putem smatra se obavljenom u trenutku kada je njezino uspješno slanje (</w:t>
      </w:r>
      <w:proofErr w:type="spellStart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eng</w:t>
      </w:r>
      <w:proofErr w:type="spellEnd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proofErr w:type="spellStart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Delivery</w:t>
      </w:r>
      <w:proofErr w:type="spellEnd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Receipt</w:t>
      </w:r>
      <w:proofErr w:type="spellEnd"/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) zabilježeno na poslužitelju za slanje takvih poruka.</w:t>
      </w:r>
    </w:p>
    <w:p w14:paraId="51BD9A65" w14:textId="77777777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HTZ će na zahtjev Ponuditelja, upućen putem elektroničke pošte, otkloniti sve nejasnoće i ponuditi dodatna pojašnjenja, a u svrhu prikupljanja što kvalitetnijih ponuda.</w:t>
      </w:r>
    </w:p>
    <w:p w14:paraId="2B99B9B1" w14:textId="77777777" w:rsidR="00324FB2" w:rsidRP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Upiti vezani uz uvjete za nadmetanje i pojašnjenje su pravodobni ako su dostavljeni Naručitelju na način opisan u ovoj dokumentaciji najkasnije 5 (pet) kalendarskih dana prije dana isteka roka za dostavu ponuda. Naručitelj je dužan u roku od 4 (četiri) kalendarska dana odgovoriti na pravodobno postavljene upite i tražena pojašnjenja. Ukoliko Naručitelj ne odgovori u navedenom roku, rok za dostavu ponuda će biti primjereno produžen.</w:t>
      </w:r>
    </w:p>
    <w:p w14:paraId="462182B3" w14:textId="0C584C42" w:rsidR="00324FB2" w:rsidRDefault="00324FB2" w:rsidP="00324FB2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24FB2">
        <w:rPr>
          <w:rFonts w:asciiTheme="minorHAnsi" w:eastAsia="Calibri" w:hAnsiTheme="minorHAnsi" w:cstheme="minorHAnsi"/>
          <w:sz w:val="22"/>
          <w:szCs w:val="22"/>
          <w:lang w:eastAsia="en-US"/>
        </w:rPr>
        <w:t>Naručitelj neće odgovarati na upite koji pristignu na drugačiji način ili na drugu adresu elektroničke pošte.</w:t>
      </w:r>
    </w:p>
    <w:p w14:paraId="5181343F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10B2E1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DF430E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27CB3A9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A048BB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F48219A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B7911C9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E93EAD1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D011A2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D23401" w14:textId="77777777" w:rsidR="0004230B" w:rsidRDefault="0004230B" w:rsidP="007A3F7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BB3B74" w14:textId="3E9C9282" w:rsidR="00447263" w:rsidRPr="007A3F7C" w:rsidRDefault="007A3F7C" w:rsidP="007A3F7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2"/>
      <w:footerReference w:type="default" r:id="rId13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E90A" w14:textId="77777777" w:rsidR="00DF645C" w:rsidRDefault="00DF645C">
      <w:r>
        <w:separator/>
      </w:r>
    </w:p>
  </w:endnote>
  <w:endnote w:type="continuationSeparator" w:id="0">
    <w:p w14:paraId="390BE06D" w14:textId="77777777" w:rsidR="00DF645C" w:rsidRDefault="00D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3F9A6237" w:rsidR="00DF645C" w:rsidRDefault="00AE73D7" w:rsidP="00AE73D7">
        <w:pPr>
          <w:pStyle w:val="Footer"/>
          <w:tabs>
            <w:tab w:val="left" w:pos="3744"/>
          </w:tabs>
        </w:pPr>
        <w:r w:rsidRPr="00AE73D7">
          <w:t>Nabava se sufinancira iz Europskog fonda za regionalni razvoj</w:t>
        </w:r>
        <w:r>
          <w:tab/>
        </w:r>
        <w:r w:rsidR="00DF645C">
          <w:fldChar w:fldCharType="begin"/>
        </w:r>
        <w:r w:rsidR="00DF645C">
          <w:instrText>PAGE   \* MERGEFORMAT</w:instrText>
        </w:r>
        <w:r w:rsidR="00DF645C">
          <w:fldChar w:fldCharType="separate"/>
        </w:r>
        <w:r w:rsidR="00DF645C">
          <w:rPr>
            <w:noProof/>
          </w:rPr>
          <w:t>24</w:t>
        </w:r>
        <w:r w:rsidR="00DF645C">
          <w:fldChar w:fldCharType="end"/>
        </w:r>
      </w:p>
    </w:sdtContent>
  </w:sdt>
  <w:p w14:paraId="68073231" w14:textId="77777777" w:rsidR="00DF645C" w:rsidRDefault="00D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4D2EA" w14:textId="77777777" w:rsidR="00DF645C" w:rsidRDefault="00DF645C">
      <w:r>
        <w:separator/>
      </w:r>
    </w:p>
  </w:footnote>
  <w:footnote w:type="continuationSeparator" w:id="0">
    <w:p w14:paraId="478227E1" w14:textId="77777777" w:rsidR="00DF645C" w:rsidRDefault="00D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25A0" w14:textId="21318B4E" w:rsidR="00DF645C" w:rsidRDefault="00D33E6D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F6F6F" wp14:editId="33DC86C1">
          <wp:simplePos x="0" y="0"/>
          <wp:positionH relativeFrom="margin">
            <wp:posOffset>-505460</wp:posOffset>
          </wp:positionH>
          <wp:positionV relativeFrom="paragraph">
            <wp:posOffset>-379730</wp:posOffset>
          </wp:positionV>
          <wp:extent cx="5231130" cy="965200"/>
          <wp:effectExtent l="0" t="0" r="7620" b="6350"/>
          <wp:wrapTight wrapText="bothSides">
            <wp:wrapPolygon edited="0">
              <wp:start x="0" y="0"/>
              <wp:lineTo x="0" y="21316"/>
              <wp:lineTo x="21553" y="21316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31A94A20">
          <wp:simplePos x="0" y="0"/>
          <wp:positionH relativeFrom="column">
            <wp:posOffset>4777105</wp:posOffset>
          </wp:positionH>
          <wp:positionV relativeFrom="paragraph">
            <wp:posOffset>1270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8E8"/>
    <w:multiLevelType w:val="hybridMultilevel"/>
    <w:tmpl w:val="C30C52E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05D4E21"/>
    <w:multiLevelType w:val="hybridMultilevel"/>
    <w:tmpl w:val="298665F6"/>
    <w:lvl w:ilvl="0" w:tplc="30243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230B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1371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583D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A96"/>
    <w:rsid w:val="002C1C20"/>
    <w:rsid w:val="002C4A2A"/>
    <w:rsid w:val="002C625D"/>
    <w:rsid w:val="002D0EE5"/>
    <w:rsid w:val="002D2630"/>
    <w:rsid w:val="002D2F98"/>
    <w:rsid w:val="002D6056"/>
    <w:rsid w:val="002D6C82"/>
    <w:rsid w:val="002E12FC"/>
    <w:rsid w:val="002E2497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4FB2"/>
    <w:rsid w:val="003275EF"/>
    <w:rsid w:val="00331220"/>
    <w:rsid w:val="00331A8F"/>
    <w:rsid w:val="00333AA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1F03"/>
    <w:rsid w:val="003D2102"/>
    <w:rsid w:val="003D2F6D"/>
    <w:rsid w:val="003D335E"/>
    <w:rsid w:val="003D5797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F137E"/>
    <w:rsid w:val="004F3B24"/>
    <w:rsid w:val="004F403D"/>
    <w:rsid w:val="004F431B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75D4E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113C"/>
    <w:rsid w:val="005E407C"/>
    <w:rsid w:val="005E4B89"/>
    <w:rsid w:val="005F1744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26A4C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A47"/>
    <w:rsid w:val="007000A5"/>
    <w:rsid w:val="00700A98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AA8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758B"/>
    <w:rsid w:val="00857937"/>
    <w:rsid w:val="00860844"/>
    <w:rsid w:val="008615CB"/>
    <w:rsid w:val="00863B10"/>
    <w:rsid w:val="00866ED2"/>
    <w:rsid w:val="0086767B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B2B6A"/>
    <w:rsid w:val="008C2364"/>
    <w:rsid w:val="008C2B72"/>
    <w:rsid w:val="008C44D7"/>
    <w:rsid w:val="008C555C"/>
    <w:rsid w:val="008C7302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0030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E73D7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215C1"/>
    <w:rsid w:val="00D21D47"/>
    <w:rsid w:val="00D23EB7"/>
    <w:rsid w:val="00D33E6D"/>
    <w:rsid w:val="00D34142"/>
    <w:rsid w:val="00D357D3"/>
    <w:rsid w:val="00D407D3"/>
    <w:rsid w:val="00D45597"/>
    <w:rsid w:val="00D5142E"/>
    <w:rsid w:val="00D551B9"/>
    <w:rsid w:val="00D55DF8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D4184"/>
    <w:rsid w:val="00DD62A0"/>
    <w:rsid w:val="00DD66E3"/>
    <w:rsid w:val="00DE3E95"/>
    <w:rsid w:val="00DE468F"/>
    <w:rsid w:val="00DF066B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71D"/>
    <w:rsid w:val="00EC204B"/>
    <w:rsid w:val="00EC2C2A"/>
    <w:rsid w:val="00EC6E0F"/>
    <w:rsid w:val="00EC7279"/>
    <w:rsid w:val="00ED5DA2"/>
    <w:rsid w:val="00ED6DE4"/>
    <w:rsid w:val="00EE0021"/>
    <w:rsid w:val="00EE0C2D"/>
    <w:rsid w:val="00EE2F24"/>
    <w:rsid w:val="00EE42CF"/>
    <w:rsid w:val="00EE5B40"/>
    <w:rsid w:val="00EF1981"/>
    <w:rsid w:val="00EF1CF9"/>
    <w:rsid w:val="00F04A9C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C1066"/>
    <w:rsid w:val="00FC34D4"/>
    <w:rsid w:val="00FC52D6"/>
    <w:rsid w:val="00FD12A7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2D6C8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ht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@ht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205-444E-49A1-8029-15654E30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Ivana Karuza</cp:lastModifiedBy>
  <cp:revision>12</cp:revision>
  <cp:lastPrinted>2019-02-07T14:48:00Z</cp:lastPrinted>
  <dcterms:created xsi:type="dcterms:W3CDTF">2020-10-08T14:39:00Z</dcterms:created>
  <dcterms:modified xsi:type="dcterms:W3CDTF">2021-02-12T11:06:00Z</dcterms:modified>
</cp:coreProperties>
</file>